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D0B01">
              <w:t>12.02.2018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D0B01">
            <w:pPr>
              <w:tabs>
                <w:tab w:val="left" w:pos="3123"/>
                <w:tab w:val="left" w:pos="3270"/>
              </w:tabs>
              <w:jc w:val="right"/>
            </w:pPr>
            <w:r w:rsidRPr="00360CF1">
              <w:t xml:space="preserve">№ </w:t>
            </w:r>
            <w:r w:rsidR="00AD0B01">
              <w:t>302</w:t>
            </w:r>
          </w:p>
        </w:tc>
      </w:tr>
    </w:tbl>
    <w:p w:rsidR="00EE4845" w:rsidRDefault="00EE4845" w:rsidP="00032EB5">
      <w:pPr>
        <w:keepNext/>
        <w:tabs>
          <w:tab w:val="left" w:pos="851"/>
        </w:tabs>
        <w:ind w:firstLine="709"/>
        <w:jc w:val="both"/>
        <w:outlineLvl w:val="0"/>
        <w:rPr>
          <w:bCs/>
          <w:szCs w:val="20"/>
        </w:rPr>
      </w:pPr>
    </w:p>
    <w:p w:rsidR="00280054" w:rsidRDefault="00280054" w:rsidP="00032EB5">
      <w:pPr>
        <w:keepNext/>
        <w:tabs>
          <w:tab w:val="left" w:pos="851"/>
        </w:tabs>
        <w:ind w:firstLine="709"/>
        <w:jc w:val="both"/>
        <w:outlineLvl w:val="0"/>
        <w:rPr>
          <w:bCs/>
          <w:szCs w:val="20"/>
        </w:rPr>
      </w:pPr>
    </w:p>
    <w:p w:rsidR="003C07D4" w:rsidRPr="003C07D4" w:rsidRDefault="003C07D4" w:rsidP="003C07D4">
      <w:pPr>
        <w:ind w:right="5102"/>
        <w:jc w:val="both"/>
      </w:pPr>
      <w:r w:rsidRPr="003C07D4">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3C07D4" w:rsidRPr="003C07D4" w:rsidRDefault="003C07D4" w:rsidP="003C07D4">
      <w:pPr>
        <w:ind w:right="5102"/>
      </w:pPr>
    </w:p>
    <w:p w:rsidR="003C07D4" w:rsidRPr="003C07D4" w:rsidRDefault="003C07D4" w:rsidP="003C07D4">
      <w:pPr>
        <w:ind w:right="5102"/>
      </w:pPr>
    </w:p>
    <w:p w:rsidR="003C07D4" w:rsidRPr="003C07D4" w:rsidRDefault="003C07D4" w:rsidP="003C07D4">
      <w:pPr>
        <w:autoSpaceDE w:val="0"/>
        <w:autoSpaceDN w:val="0"/>
        <w:adjustRightInd w:val="0"/>
        <w:ind w:firstLine="709"/>
        <w:jc w:val="both"/>
      </w:pPr>
      <w:r w:rsidRPr="003C07D4">
        <w:t xml:space="preserve">В соответствии со статьей 179 Бюджетного кодекса Российской Федерации,руководствуясь постановлением администрации района от 05.08.2013 № 1663 «О муниципальных программах Нижневартовского района», с целью уточнения объемов финансирования мероприятий муниципальной программы: </w:t>
      </w:r>
    </w:p>
    <w:p w:rsidR="003C07D4" w:rsidRPr="003C07D4" w:rsidRDefault="003C07D4" w:rsidP="003C07D4">
      <w:pPr>
        <w:autoSpaceDE w:val="0"/>
        <w:autoSpaceDN w:val="0"/>
        <w:adjustRightInd w:val="0"/>
        <w:ind w:firstLine="709"/>
        <w:jc w:val="both"/>
      </w:pPr>
    </w:p>
    <w:p w:rsidR="003C07D4" w:rsidRPr="003C07D4" w:rsidRDefault="003C07D4" w:rsidP="003C07D4">
      <w:pPr>
        <w:ind w:firstLine="709"/>
        <w:jc w:val="both"/>
      </w:pPr>
      <w:r w:rsidRPr="003C07D4">
        <w:t>1. Внести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вНижневартовском районе на 2018–2025 годы и на период до 2030 года» следующие изменения:</w:t>
      </w:r>
    </w:p>
    <w:p w:rsidR="003C07D4" w:rsidRPr="003C07D4" w:rsidRDefault="003C07D4" w:rsidP="003C07D4">
      <w:pPr>
        <w:autoSpaceDE w:val="0"/>
        <w:autoSpaceDN w:val="0"/>
        <w:adjustRightInd w:val="0"/>
        <w:ind w:firstLine="709"/>
        <w:jc w:val="both"/>
      </w:pPr>
      <w:r w:rsidRPr="003C07D4">
        <w:t>1.1. Пункт 3 изложить в следующей редакции:</w:t>
      </w:r>
    </w:p>
    <w:p w:rsidR="003C07D4" w:rsidRPr="003C07D4" w:rsidRDefault="003C07D4" w:rsidP="003C07D4">
      <w:pPr>
        <w:widowControl w:val="0"/>
        <w:ind w:firstLine="709"/>
        <w:jc w:val="both"/>
        <w:rPr>
          <w:lang w:eastAsia="ar-SA"/>
        </w:rPr>
      </w:pPr>
      <w:r w:rsidRPr="003C07D4">
        <w:rPr>
          <w:lang w:eastAsia="ar-SA"/>
        </w:rPr>
        <w:t>«3. Определить общий объем финансирования муниципальной                        программы за счет всех источников финансирования в сумме 1 327 545,32 тыс. рублей, в том числе:</w:t>
      </w:r>
    </w:p>
    <w:p w:rsidR="003C07D4" w:rsidRPr="003C07D4" w:rsidRDefault="003C07D4" w:rsidP="003C07D4">
      <w:pPr>
        <w:widowControl w:val="0"/>
        <w:ind w:firstLine="709"/>
        <w:jc w:val="both"/>
        <w:rPr>
          <w:lang w:eastAsia="ar-SA"/>
        </w:rPr>
      </w:pPr>
      <w:r w:rsidRPr="003C07D4">
        <w:rPr>
          <w:lang w:eastAsia="ar-SA"/>
        </w:rPr>
        <w:t>за счет средств федерального бюджета – 3 020,90 тыс. руб.;</w:t>
      </w:r>
    </w:p>
    <w:p w:rsidR="003C07D4" w:rsidRPr="003C07D4" w:rsidRDefault="003C07D4" w:rsidP="003C07D4">
      <w:pPr>
        <w:widowControl w:val="0"/>
        <w:ind w:firstLine="709"/>
        <w:jc w:val="both"/>
      </w:pPr>
      <w:r w:rsidRPr="003C07D4">
        <w:t>за счет средств бюджета района – 1 133 142,72 тыс. руб.;</w:t>
      </w:r>
    </w:p>
    <w:p w:rsidR="003C07D4" w:rsidRPr="003C07D4" w:rsidRDefault="003C07D4" w:rsidP="003C07D4">
      <w:pPr>
        <w:widowControl w:val="0"/>
        <w:ind w:firstLine="709"/>
        <w:jc w:val="both"/>
        <w:rPr>
          <w:lang w:eastAsia="ar-SA"/>
        </w:rPr>
      </w:pPr>
      <w:r w:rsidRPr="003C07D4">
        <w:rPr>
          <w:lang w:eastAsia="ar-SA"/>
        </w:rPr>
        <w:t xml:space="preserve">за счет средств бюджета округа – </w:t>
      </w:r>
      <w:r w:rsidRPr="003C07D4">
        <w:t xml:space="preserve">190 300,50 </w:t>
      </w:r>
      <w:r w:rsidRPr="003C07D4">
        <w:rPr>
          <w:lang w:eastAsia="ar-SA"/>
        </w:rPr>
        <w:t>тыс. руб.;</w:t>
      </w:r>
    </w:p>
    <w:p w:rsidR="003C07D4" w:rsidRPr="003C07D4" w:rsidRDefault="003C07D4" w:rsidP="003C07D4">
      <w:pPr>
        <w:widowControl w:val="0"/>
        <w:ind w:firstLine="709"/>
        <w:jc w:val="both"/>
        <w:rPr>
          <w:lang w:eastAsia="ar-SA"/>
        </w:rPr>
      </w:pPr>
      <w:r w:rsidRPr="003C07D4">
        <w:rPr>
          <w:lang w:eastAsia="ar-SA"/>
        </w:rPr>
        <w:t>за счет средств бюджета поселений – 1 081,20 тыс. руб.</w:t>
      </w:r>
    </w:p>
    <w:p w:rsidR="003C07D4" w:rsidRPr="003C07D4" w:rsidRDefault="003C07D4" w:rsidP="003C07D4">
      <w:pPr>
        <w:widowControl w:val="0"/>
        <w:ind w:firstLine="709"/>
        <w:jc w:val="both"/>
        <w:rPr>
          <w:lang w:eastAsia="ar-SA"/>
        </w:rPr>
      </w:pPr>
      <w:r w:rsidRPr="003C07D4">
        <w:rPr>
          <w:lang w:eastAsia="ar-SA"/>
        </w:rPr>
        <w:t xml:space="preserve">Объемы финансирования муниципальной программы </w:t>
      </w:r>
      <w:r w:rsidRPr="003C07D4">
        <w:t xml:space="preserve">на 2018–2025 годы </w:t>
      </w:r>
      <w:r w:rsidRPr="003C07D4">
        <w:lastRenderedPageBreak/>
        <w:t>и на период до 2030 года</w:t>
      </w:r>
      <w:r w:rsidRPr="003C07D4">
        <w:rPr>
          <w:lang w:eastAsia="ar-SA"/>
        </w:rPr>
        <w:t xml:space="preserve"> могут подлежать корректировке в течение финансового года, исходя из возможностей бюджета района, бюджета Ханты-Мансийского автономного округа − Югры, путем уточнения по сумме источников финансирования и мероприятиям.</w:t>
      </w:r>
    </w:p>
    <w:p w:rsidR="003C07D4" w:rsidRPr="003C07D4" w:rsidRDefault="003C07D4" w:rsidP="003C07D4">
      <w:pPr>
        <w:widowControl w:val="0"/>
        <w:ind w:firstLine="709"/>
        <w:jc w:val="both"/>
        <w:rPr>
          <w:lang w:eastAsia="ar-SA"/>
        </w:rPr>
      </w:pPr>
      <w:r w:rsidRPr="003C07D4">
        <w:rPr>
          <w:lang w:eastAsia="ar-SA"/>
        </w:rPr>
        <w:t xml:space="preserve">Ежегодно объемы финансирования муниципальной программы                определяются в соответствии с утвержденным бюджетом на соответствующий финансовый год. </w:t>
      </w:r>
    </w:p>
    <w:p w:rsidR="003C07D4" w:rsidRPr="003C07D4" w:rsidRDefault="003C07D4" w:rsidP="003C07D4">
      <w:pPr>
        <w:widowControl w:val="0"/>
        <w:ind w:firstLine="709"/>
        <w:jc w:val="both"/>
        <w:rPr>
          <w:lang w:eastAsia="ar-SA"/>
        </w:rPr>
      </w:pPr>
      <w:r w:rsidRPr="003C07D4">
        <w:rPr>
          <w:lang w:eastAsia="ar-SA"/>
        </w:rPr>
        <w:t xml:space="preserve">Финансирование муниципальной программы за счет средств бюджета Ханты-Мансийского автономного округа − Югры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Ханты-Мансийском автономном округе – Югре на </w:t>
      </w:r>
      <w:r w:rsidRPr="003C07D4">
        <w:t>2018–2025 годы и на период до 2030 года»</w:t>
      </w:r>
      <w:r w:rsidRPr="003C07D4">
        <w:rPr>
          <w:lang w:eastAsia="ar-SA"/>
        </w:rPr>
        <w:t>», утвержденной постановлением Правительства Ханты-Мансийского автономного округа − Югры от 09.10.2013 № 423-п, путем заключения соглашений о реализации муниципальной программы.».</w:t>
      </w:r>
    </w:p>
    <w:p w:rsidR="003C07D4" w:rsidRDefault="003C07D4" w:rsidP="003C07D4">
      <w:pPr>
        <w:widowControl w:val="0"/>
        <w:ind w:firstLine="709"/>
        <w:jc w:val="both"/>
      </w:pPr>
      <w:r>
        <w:t>1.2. В приложении:</w:t>
      </w:r>
    </w:p>
    <w:p w:rsidR="003C07D4" w:rsidRPr="003C07D4" w:rsidRDefault="003C07D4" w:rsidP="003C07D4">
      <w:pPr>
        <w:widowControl w:val="0"/>
        <w:ind w:firstLine="709"/>
        <w:jc w:val="both"/>
        <w:rPr>
          <w:bCs/>
        </w:rPr>
      </w:pPr>
      <w:r w:rsidRPr="003C07D4">
        <w:t>1.2.</w:t>
      </w:r>
      <w:r>
        <w:t>1.</w:t>
      </w:r>
      <w:r w:rsidRPr="003C07D4">
        <w:t xml:space="preserve"> Р</w:t>
      </w:r>
      <w:r w:rsidRPr="003C07D4">
        <w:rPr>
          <w:bCs/>
        </w:rPr>
        <w:t>аздел «</w:t>
      </w:r>
      <w:r w:rsidRPr="003C07D4">
        <w:t>Финансовое обеспечение муниципальной программы</w:t>
      </w:r>
      <w:r w:rsidRPr="003C07D4">
        <w:rPr>
          <w:bCs/>
        </w:rPr>
        <w:t>» Паспорта муниципальной программы изложить в следующей редакции:</w:t>
      </w:r>
    </w:p>
    <w:p w:rsidR="003C07D4" w:rsidRPr="003C07D4" w:rsidRDefault="003C07D4" w:rsidP="003C07D4">
      <w:pPr>
        <w:widowControl w:val="0"/>
        <w:jc w:val="both"/>
        <w:rPr>
          <w:sz w:val="24"/>
          <w:szCs w:val="24"/>
          <w:lang w:eastAsia="ar-SA"/>
        </w:rPr>
      </w:pPr>
    </w:p>
    <w:tbl>
      <w:tblPr>
        <w:tblW w:w="0" w:type="auto"/>
        <w:jc w:val="center"/>
        <w:tblLook w:val="04A0"/>
      </w:tblPr>
      <w:tblGrid>
        <w:gridCol w:w="4520"/>
        <w:gridCol w:w="5086"/>
      </w:tblGrid>
      <w:tr w:rsidR="003C07D4" w:rsidRPr="003C07D4" w:rsidTr="003C07D4">
        <w:trPr>
          <w:jc w:val="center"/>
        </w:trPr>
        <w:tc>
          <w:tcPr>
            <w:tcW w:w="4520" w:type="dxa"/>
            <w:shd w:val="clear" w:color="auto" w:fill="auto"/>
          </w:tcPr>
          <w:p w:rsidR="003C07D4" w:rsidRPr="003C07D4" w:rsidRDefault="003C07D4" w:rsidP="003C07D4">
            <w:pPr>
              <w:jc w:val="both"/>
              <w:rPr>
                <w:lang w:eastAsia="ar-SA"/>
              </w:rPr>
            </w:pPr>
            <w:r w:rsidRPr="003C07D4">
              <w:t>«Финансовое обеспечение муниципальной программы</w:t>
            </w:r>
          </w:p>
        </w:tc>
        <w:tc>
          <w:tcPr>
            <w:tcW w:w="5086" w:type="dxa"/>
            <w:shd w:val="clear" w:color="auto" w:fill="auto"/>
          </w:tcPr>
          <w:p w:rsidR="003C07D4" w:rsidRPr="003C07D4" w:rsidRDefault="003C07D4" w:rsidP="003C07D4">
            <w:pPr>
              <w:widowControl w:val="0"/>
              <w:jc w:val="both"/>
            </w:pPr>
            <w:r w:rsidRPr="003C07D4">
              <w:rPr>
                <w:lang w:eastAsia="ar-SA"/>
              </w:rPr>
              <w:t xml:space="preserve">общий объем финансирования                      муниципальной программы </w:t>
            </w:r>
            <w:r w:rsidRPr="003C07D4">
              <w:t>на 2018–2025 годы и на период до 2030 года</w:t>
            </w:r>
            <w:r w:rsidRPr="003C07D4">
              <w:rPr>
                <w:lang w:eastAsia="ar-SA"/>
              </w:rPr>
              <w:t xml:space="preserve"> составит 1 327 545,32 тыс. рублей,                 в том числе:</w:t>
            </w:r>
          </w:p>
          <w:p w:rsidR="003C07D4" w:rsidRPr="003C07D4" w:rsidRDefault="003C07D4" w:rsidP="003C07D4">
            <w:pPr>
              <w:widowControl w:val="0"/>
              <w:jc w:val="both"/>
              <w:rPr>
                <w:lang w:eastAsia="ar-SA"/>
              </w:rPr>
            </w:pPr>
            <w:r w:rsidRPr="003C07D4">
              <w:rPr>
                <w:lang w:eastAsia="ar-SA"/>
              </w:rPr>
              <w:t>в 2018 году – 338 535,42 тыс. руб.;</w:t>
            </w:r>
          </w:p>
          <w:p w:rsidR="003C07D4" w:rsidRPr="003C07D4" w:rsidRDefault="003C07D4" w:rsidP="003C07D4">
            <w:pPr>
              <w:widowControl w:val="0"/>
              <w:jc w:val="both"/>
              <w:rPr>
                <w:lang w:eastAsia="ar-SA"/>
              </w:rPr>
            </w:pPr>
            <w:r w:rsidRPr="003C07D4">
              <w:rPr>
                <w:lang w:eastAsia="ar-SA"/>
              </w:rPr>
              <w:t>в 2019 году – 129 326,60 тыс. руб.;</w:t>
            </w:r>
          </w:p>
          <w:p w:rsidR="003C07D4" w:rsidRPr="003C07D4" w:rsidRDefault="003C07D4" w:rsidP="003C07D4">
            <w:pPr>
              <w:widowControl w:val="0"/>
              <w:jc w:val="both"/>
              <w:rPr>
                <w:lang w:eastAsia="ar-SA"/>
              </w:rPr>
            </w:pPr>
            <w:r w:rsidRPr="003C07D4">
              <w:rPr>
                <w:lang w:eastAsia="ar-SA"/>
              </w:rPr>
              <w:t>в 2020 году – 139 387,30 тыс. руб.;</w:t>
            </w:r>
          </w:p>
          <w:p w:rsidR="003C07D4" w:rsidRPr="003C07D4" w:rsidRDefault="003C07D4" w:rsidP="003C07D4">
            <w:pPr>
              <w:widowControl w:val="0"/>
              <w:jc w:val="both"/>
              <w:rPr>
                <w:lang w:eastAsia="ar-SA"/>
              </w:rPr>
            </w:pPr>
            <w:r w:rsidRPr="003C07D4">
              <w:rPr>
                <w:lang w:eastAsia="ar-SA"/>
              </w:rPr>
              <w:t>в 2021 году – 72 029,60 тыс. руб.;</w:t>
            </w:r>
          </w:p>
          <w:p w:rsidR="003C07D4" w:rsidRPr="003C07D4" w:rsidRDefault="003C07D4" w:rsidP="003C07D4">
            <w:pPr>
              <w:widowControl w:val="0"/>
              <w:jc w:val="both"/>
              <w:rPr>
                <w:lang w:eastAsia="ar-SA"/>
              </w:rPr>
            </w:pPr>
            <w:r w:rsidRPr="003C07D4">
              <w:rPr>
                <w:lang w:eastAsia="ar-SA"/>
              </w:rPr>
              <w:t>в 2022 году – 72 029,60 тыс. руб.;</w:t>
            </w:r>
          </w:p>
          <w:p w:rsidR="003C07D4" w:rsidRPr="003C07D4" w:rsidRDefault="003C07D4" w:rsidP="003C07D4">
            <w:pPr>
              <w:widowControl w:val="0"/>
              <w:jc w:val="both"/>
              <w:rPr>
                <w:lang w:eastAsia="ar-SA"/>
              </w:rPr>
            </w:pPr>
            <w:r w:rsidRPr="003C07D4">
              <w:rPr>
                <w:lang w:eastAsia="ar-SA"/>
              </w:rPr>
              <w:t>в 2023 году – 72 029,60 тыс. руб.;</w:t>
            </w:r>
          </w:p>
          <w:p w:rsidR="003C07D4" w:rsidRPr="003C07D4" w:rsidRDefault="003C07D4" w:rsidP="003C07D4">
            <w:pPr>
              <w:widowControl w:val="0"/>
              <w:jc w:val="both"/>
              <w:rPr>
                <w:lang w:eastAsia="ar-SA"/>
              </w:rPr>
            </w:pPr>
            <w:r w:rsidRPr="003C07D4">
              <w:rPr>
                <w:lang w:eastAsia="ar-SA"/>
              </w:rPr>
              <w:t>в 2024 году – 72 029,60 тыс. руб.;</w:t>
            </w:r>
          </w:p>
          <w:p w:rsidR="003C07D4" w:rsidRPr="003C07D4" w:rsidRDefault="003C07D4" w:rsidP="003C07D4">
            <w:pPr>
              <w:widowControl w:val="0"/>
              <w:jc w:val="both"/>
              <w:rPr>
                <w:lang w:eastAsia="ar-SA"/>
              </w:rPr>
            </w:pPr>
            <w:r w:rsidRPr="003C07D4">
              <w:rPr>
                <w:lang w:eastAsia="ar-SA"/>
              </w:rPr>
              <w:t>в 2025 году – 72 029,60 тыс. руб.;</w:t>
            </w:r>
          </w:p>
          <w:p w:rsidR="003C07D4" w:rsidRPr="003C07D4" w:rsidRDefault="003C07D4" w:rsidP="003C07D4">
            <w:pPr>
              <w:widowControl w:val="0"/>
              <w:jc w:val="both"/>
              <w:rPr>
                <w:lang w:eastAsia="ar-SA"/>
              </w:rPr>
            </w:pPr>
            <w:r w:rsidRPr="003C07D4">
              <w:rPr>
                <w:lang w:eastAsia="ar-SA"/>
              </w:rPr>
              <w:t>в 2026 – 2030 годы – 360 148,00 тыс. руб.</w:t>
            </w:r>
            <w:r>
              <w:rPr>
                <w:lang w:eastAsia="ar-SA"/>
              </w:rPr>
              <w:t>;</w:t>
            </w:r>
          </w:p>
          <w:p w:rsidR="003C07D4" w:rsidRPr="003C07D4" w:rsidRDefault="003C07D4" w:rsidP="003C07D4">
            <w:pPr>
              <w:widowControl w:val="0"/>
              <w:jc w:val="both"/>
              <w:rPr>
                <w:spacing w:val="-5"/>
                <w:lang w:eastAsia="ar-SA"/>
              </w:rPr>
            </w:pPr>
            <w:r w:rsidRPr="003C07D4">
              <w:rPr>
                <w:spacing w:val="-5"/>
                <w:lang w:eastAsia="ar-SA"/>
              </w:rPr>
              <w:t>из них:</w:t>
            </w:r>
          </w:p>
          <w:p w:rsidR="003C07D4" w:rsidRPr="003C07D4" w:rsidRDefault="003C07D4" w:rsidP="003C07D4">
            <w:pPr>
              <w:widowControl w:val="0"/>
              <w:jc w:val="both"/>
              <w:rPr>
                <w:spacing w:val="-5"/>
                <w:lang w:eastAsia="ar-SA"/>
              </w:rPr>
            </w:pPr>
            <w:r w:rsidRPr="003C07D4">
              <w:rPr>
                <w:spacing w:val="-5"/>
                <w:lang w:eastAsia="ar-SA"/>
              </w:rPr>
              <w:t>за счет средств федерального бюджета:</w:t>
            </w:r>
          </w:p>
          <w:p w:rsidR="003C07D4" w:rsidRPr="003C07D4" w:rsidRDefault="003C07D4" w:rsidP="003C07D4">
            <w:pPr>
              <w:widowControl w:val="0"/>
              <w:jc w:val="both"/>
              <w:rPr>
                <w:lang w:eastAsia="ar-SA"/>
              </w:rPr>
            </w:pPr>
            <w:r w:rsidRPr="003C07D4">
              <w:rPr>
                <w:lang w:eastAsia="ar-SA"/>
              </w:rPr>
              <w:t>в 2018 году – 1 009,70 тыс. руб.;</w:t>
            </w:r>
          </w:p>
          <w:p w:rsidR="003C07D4" w:rsidRPr="003C07D4" w:rsidRDefault="003C07D4" w:rsidP="003C07D4">
            <w:pPr>
              <w:widowControl w:val="0"/>
              <w:jc w:val="both"/>
              <w:rPr>
                <w:lang w:eastAsia="ar-SA"/>
              </w:rPr>
            </w:pPr>
            <w:r w:rsidRPr="003C07D4">
              <w:rPr>
                <w:lang w:eastAsia="ar-SA"/>
              </w:rPr>
              <w:t>в 2019 году – 1 005,60 тыс. руб.;</w:t>
            </w:r>
          </w:p>
          <w:p w:rsidR="003C07D4" w:rsidRPr="003C07D4" w:rsidRDefault="003C07D4" w:rsidP="003C07D4">
            <w:pPr>
              <w:widowControl w:val="0"/>
              <w:jc w:val="both"/>
              <w:rPr>
                <w:lang w:eastAsia="ar-SA"/>
              </w:rPr>
            </w:pPr>
            <w:r w:rsidRPr="003C07D4">
              <w:rPr>
                <w:lang w:eastAsia="ar-SA"/>
              </w:rPr>
              <w:t>в 2020 году – 1 005,60 тыс. руб.;</w:t>
            </w:r>
          </w:p>
          <w:p w:rsidR="003C07D4" w:rsidRPr="003C07D4" w:rsidRDefault="003C07D4" w:rsidP="003C07D4">
            <w:pPr>
              <w:widowControl w:val="0"/>
              <w:jc w:val="both"/>
              <w:rPr>
                <w:spacing w:val="-5"/>
                <w:lang w:eastAsia="ar-SA"/>
              </w:rPr>
            </w:pPr>
            <w:r w:rsidRPr="003C07D4">
              <w:rPr>
                <w:spacing w:val="-5"/>
                <w:lang w:eastAsia="ar-SA"/>
              </w:rPr>
              <w:t>за счет средств бюджета округа:</w:t>
            </w:r>
          </w:p>
          <w:p w:rsidR="003C07D4" w:rsidRPr="003C07D4" w:rsidRDefault="003C07D4" w:rsidP="003C07D4">
            <w:pPr>
              <w:widowControl w:val="0"/>
              <w:jc w:val="both"/>
              <w:rPr>
                <w:lang w:eastAsia="ar-SA"/>
              </w:rPr>
            </w:pPr>
            <w:r w:rsidRPr="003C07D4">
              <w:rPr>
                <w:lang w:eastAsia="ar-SA"/>
              </w:rPr>
              <w:t>в 2018 году – 67 712,60 тыс. руб.;</w:t>
            </w:r>
          </w:p>
          <w:p w:rsidR="003C07D4" w:rsidRPr="003C07D4" w:rsidRDefault="003C07D4" w:rsidP="003C07D4">
            <w:pPr>
              <w:widowControl w:val="0"/>
              <w:jc w:val="both"/>
              <w:rPr>
                <w:lang w:eastAsia="ar-SA"/>
              </w:rPr>
            </w:pPr>
            <w:r w:rsidRPr="003C07D4">
              <w:rPr>
                <w:lang w:eastAsia="ar-SA"/>
              </w:rPr>
              <w:t>в 2019 году – 56 235,80 тыс. руб.;</w:t>
            </w:r>
          </w:p>
          <w:p w:rsidR="003C07D4" w:rsidRPr="003C07D4" w:rsidRDefault="003C07D4" w:rsidP="003C07D4">
            <w:pPr>
              <w:widowControl w:val="0"/>
              <w:jc w:val="both"/>
              <w:rPr>
                <w:lang w:eastAsia="ar-SA"/>
              </w:rPr>
            </w:pPr>
            <w:r w:rsidRPr="003C07D4">
              <w:rPr>
                <w:lang w:eastAsia="ar-SA"/>
              </w:rPr>
              <w:t>в 2020 году – 66 352,10 тыс. руб.;</w:t>
            </w:r>
          </w:p>
          <w:p w:rsidR="003C07D4" w:rsidRPr="003C07D4" w:rsidRDefault="003C07D4" w:rsidP="003C07D4">
            <w:pPr>
              <w:widowControl w:val="0"/>
              <w:jc w:val="both"/>
            </w:pPr>
            <w:r w:rsidRPr="003C07D4">
              <w:t>за счет средств бюджета района:</w:t>
            </w:r>
          </w:p>
          <w:p w:rsidR="003C07D4" w:rsidRPr="003C07D4" w:rsidRDefault="003C07D4" w:rsidP="003C07D4">
            <w:pPr>
              <w:widowControl w:val="0"/>
              <w:jc w:val="both"/>
              <w:rPr>
                <w:lang w:eastAsia="ar-SA"/>
              </w:rPr>
            </w:pPr>
            <w:r w:rsidRPr="003C07D4">
              <w:rPr>
                <w:lang w:eastAsia="ar-SA"/>
              </w:rPr>
              <w:lastRenderedPageBreak/>
              <w:t>в 2018 году – 268 731,92 тыс. руб.;</w:t>
            </w:r>
          </w:p>
          <w:p w:rsidR="003C07D4" w:rsidRPr="003C07D4" w:rsidRDefault="003C07D4" w:rsidP="003C07D4">
            <w:pPr>
              <w:widowControl w:val="0"/>
              <w:jc w:val="both"/>
              <w:rPr>
                <w:lang w:eastAsia="ar-SA"/>
              </w:rPr>
            </w:pPr>
            <w:r w:rsidRPr="003C07D4">
              <w:rPr>
                <w:lang w:eastAsia="ar-SA"/>
              </w:rPr>
              <w:t>в 2019 году – 72 085,20 тыс. руб.;</w:t>
            </w:r>
          </w:p>
          <w:p w:rsidR="003C07D4" w:rsidRPr="003C07D4" w:rsidRDefault="003C07D4" w:rsidP="003C07D4">
            <w:pPr>
              <w:widowControl w:val="0"/>
              <w:jc w:val="both"/>
              <w:rPr>
                <w:lang w:eastAsia="ar-SA"/>
              </w:rPr>
            </w:pPr>
            <w:r w:rsidRPr="003C07D4">
              <w:rPr>
                <w:lang w:eastAsia="ar-SA"/>
              </w:rPr>
              <w:t>в 2020 году – 72 029,60 тыс. руб.;</w:t>
            </w:r>
          </w:p>
          <w:p w:rsidR="003C07D4" w:rsidRPr="003C07D4" w:rsidRDefault="003C07D4" w:rsidP="003C07D4">
            <w:pPr>
              <w:widowControl w:val="0"/>
              <w:jc w:val="both"/>
              <w:rPr>
                <w:lang w:eastAsia="ar-SA"/>
              </w:rPr>
            </w:pPr>
            <w:r w:rsidRPr="003C07D4">
              <w:rPr>
                <w:lang w:eastAsia="ar-SA"/>
              </w:rPr>
              <w:t>в 2021 году – 72 029,60 тыс. руб.;</w:t>
            </w:r>
          </w:p>
          <w:p w:rsidR="003C07D4" w:rsidRPr="003C07D4" w:rsidRDefault="003C07D4" w:rsidP="003C07D4">
            <w:pPr>
              <w:widowControl w:val="0"/>
              <w:jc w:val="both"/>
              <w:rPr>
                <w:lang w:eastAsia="ar-SA"/>
              </w:rPr>
            </w:pPr>
            <w:r w:rsidRPr="003C07D4">
              <w:rPr>
                <w:lang w:eastAsia="ar-SA"/>
              </w:rPr>
              <w:t>в 2022 году – 72 029,60 тыс. руб.;</w:t>
            </w:r>
          </w:p>
          <w:p w:rsidR="003C07D4" w:rsidRPr="003C07D4" w:rsidRDefault="003C07D4" w:rsidP="003C07D4">
            <w:pPr>
              <w:widowControl w:val="0"/>
              <w:jc w:val="both"/>
              <w:rPr>
                <w:lang w:eastAsia="ar-SA"/>
              </w:rPr>
            </w:pPr>
            <w:r w:rsidRPr="003C07D4">
              <w:rPr>
                <w:lang w:eastAsia="ar-SA"/>
              </w:rPr>
              <w:t>в 2023 году – 72 029,60 тыс. руб.;</w:t>
            </w:r>
          </w:p>
          <w:p w:rsidR="003C07D4" w:rsidRPr="003C07D4" w:rsidRDefault="003C07D4" w:rsidP="003C07D4">
            <w:pPr>
              <w:widowControl w:val="0"/>
              <w:jc w:val="both"/>
              <w:rPr>
                <w:lang w:eastAsia="ar-SA"/>
              </w:rPr>
            </w:pPr>
            <w:r w:rsidRPr="003C07D4">
              <w:rPr>
                <w:lang w:eastAsia="ar-SA"/>
              </w:rPr>
              <w:t>в 2024 году – 72 029,60 тыс. руб.;</w:t>
            </w:r>
          </w:p>
          <w:p w:rsidR="003C07D4" w:rsidRPr="003C07D4" w:rsidRDefault="003C07D4" w:rsidP="003C07D4">
            <w:pPr>
              <w:widowControl w:val="0"/>
              <w:jc w:val="both"/>
              <w:rPr>
                <w:lang w:eastAsia="ar-SA"/>
              </w:rPr>
            </w:pPr>
            <w:r w:rsidRPr="003C07D4">
              <w:rPr>
                <w:lang w:eastAsia="ar-SA"/>
              </w:rPr>
              <w:t>в 2025 году – 72 029,60 тыс. руб.;</w:t>
            </w:r>
          </w:p>
          <w:p w:rsidR="003C07D4" w:rsidRPr="003C07D4" w:rsidRDefault="003C07D4" w:rsidP="003C07D4">
            <w:pPr>
              <w:widowControl w:val="0"/>
              <w:jc w:val="both"/>
              <w:rPr>
                <w:lang w:eastAsia="ar-SA"/>
              </w:rPr>
            </w:pPr>
            <w:r w:rsidRPr="003C07D4">
              <w:rPr>
                <w:lang w:eastAsia="ar-SA"/>
              </w:rPr>
              <w:t>в 2026 – 2030 годы – 360 148,00 тыс. руб.</w:t>
            </w:r>
            <w:r>
              <w:rPr>
                <w:lang w:eastAsia="ar-SA"/>
              </w:rPr>
              <w:t>;</w:t>
            </w:r>
          </w:p>
          <w:p w:rsidR="003C07D4" w:rsidRPr="003C07D4" w:rsidRDefault="003C07D4" w:rsidP="003C07D4">
            <w:pPr>
              <w:widowControl w:val="0"/>
              <w:jc w:val="both"/>
            </w:pPr>
            <w:r w:rsidRPr="003C07D4">
              <w:t>за счет средств бюджета поселений:</w:t>
            </w:r>
          </w:p>
          <w:p w:rsidR="003C07D4" w:rsidRPr="003C07D4" w:rsidRDefault="003C07D4" w:rsidP="003C07D4">
            <w:pPr>
              <w:widowControl w:val="0"/>
              <w:jc w:val="both"/>
              <w:rPr>
                <w:lang w:eastAsia="ar-SA"/>
              </w:rPr>
            </w:pPr>
            <w:r w:rsidRPr="003C07D4">
              <w:rPr>
                <w:lang w:eastAsia="ar-SA"/>
              </w:rPr>
              <w:t>в 2018 году – 1 081,20 тыс. руб.».</w:t>
            </w:r>
          </w:p>
          <w:p w:rsidR="003C07D4" w:rsidRPr="003C07D4" w:rsidRDefault="003C07D4" w:rsidP="003C07D4">
            <w:pPr>
              <w:widowControl w:val="0"/>
              <w:jc w:val="both"/>
              <w:rPr>
                <w:lang w:eastAsia="ar-SA"/>
              </w:rPr>
            </w:pPr>
          </w:p>
        </w:tc>
      </w:tr>
    </w:tbl>
    <w:p w:rsidR="003C07D4" w:rsidRPr="003C07D4" w:rsidRDefault="003C07D4" w:rsidP="003C07D4">
      <w:pPr>
        <w:ind w:firstLine="709"/>
        <w:jc w:val="both"/>
      </w:pPr>
    </w:p>
    <w:p w:rsidR="000C6F64" w:rsidRDefault="003C07D4" w:rsidP="003C07D4">
      <w:pPr>
        <w:autoSpaceDE w:val="0"/>
        <w:autoSpaceDN w:val="0"/>
        <w:adjustRightInd w:val="0"/>
        <w:ind w:firstLine="709"/>
        <w:jc w:val="both"/>
      </w:pPr>
      <w:r w:rsidRPr="003C07D4">
        <w:t>1.</w:t>
      </w:r>
      <w:r>
        <w:t>2.2</w:t>
      </w:r>
      <w:r w:rsidRPr="003C07D4">
        <w:t>. В приложении 2 к муниципальной программе</w:t>
      </w:r>
      <w:r w:rsidR="000C6F64">
        <w:t>:</w:t>
      </w:r>
    </w:p>
    <w:p w:rsidR="003C07D4" w:rsidRPr="003C07D4" w:rsidRDefault="003C07D4" w:rsidP="003C07D4">
      <w:pPr>
        <w:autoSpaceDE w:val="0"/>
        <w:autoSpaceDN w:val="0"/>
        <w:adjustRightInd w:val="0"/>
        <w:ind w:firstLine="709"/>
        <w:jc w:val="both"/>
      </w:pPr>
      <w:r w:rsidRPr="003C07D4">
        <w:t xml:space="preserve">строки: 1.2; </w:t>
      </w:r>
      <w:r>
        <w:t>1.2.4−</w:t>
      </w:r>
      <w:r w:rsidRPr="003C07D4">
        <w:t xml:space="preserve">1.2.23; «Итого по мероприятию 1.2»; 1.4; 1.4.2; «Итого по мероприятию 1.4»; «Итого по подпрограмме 1»; </w:t>
      </w:r>
      <w:r>
        <w:t>5.1; 5.1.1−</w:t>
      </w:r>
      <w:r w:rsidRPr="003C07D4">
        <w:t xml:space="preserve">5.1.22; </w:t>
      </w:r>
      <w:r>
        <w:t>«</w:t>
      </w:r>
      <w:r w:rsidRPr="003C07D4">
        <w:t>Итого по мероприятию 5.1</w:t>
      </w:r>
      <w:r>
        <w:t>»</w:t>
      </w:r>
      <w:r w:rsidRPr="003C07D4">
        <w:t xml:space="preserve">; </w:t>
      </w:r>
      <w:r>
        <w:t>«И</w:t>
      </w:r>
      <w:r w:rsidRPr="003C07D4">
        <w:t>того по Подпрограмме 5</w:t>
      </w:r>
      <w:r>
        <w:t>»</w:t>
      </w:r>
      <w:r w:rsidRPr="003C07D4">
        <w:t xml:space="preserve">; «всего по муниципальной Программе»; «прочие расходы», </w:t>
      </w:r>
      <w:r>
        <w:t xml:space="preserve">«в том числе по исполнителям: </w:t>
      </w:r>
      <w:r w:rsidRPr="003C07D4">
        <w:t>муниципальное казенное учреждение «Управление капитального строительства по застройке Нижневартовского района</w:t>
      </w:r>
      <w:r>
        <w:t xml:space="preserve">», </w:t>
      </w:r>
      <w:r w:rsidRPr="003C07D4">
        <w:t>отдел жилищно-коммунального хозяйства, энергетики и строительства администрации района</w:t>
      </w:r>
      <w:r>
        <w:t xml:space="preserve">, </w:t>
      </w:r>
      <w:r w:rsidRPr="003C07D4">
        <w:t>администрация городского (сельского) поселени</w:t>
      </w:r>
      <w:r w:rsidR="000C6F64">
        <w:t xml:space="preserve">я» изложить в новой редакции </w:t>
      </w:r>
      <w:r w:rsidR="000C6F64">
        <w:rPr>
          <w:bCs/>
        </w:rPr>
        <w:t>согласно приложению;</w:t>
      </w:r>
    </w:p>
    <w:p w:rsidR="003C07D4" w:rsidRPr="003C07D4" w:rsidRDefault="000C6F64" w:rsidP="003C07D4">
      <w:pPr>
        <w:ind w:firstLine="709"/>
        <w:jc w:val="both"/>
      </w:pPr>
      <w:r>
        <w:t>с</w:t>
      </w:r>
      <w:r w:rsidR="003C07D4">
        <w:t>троки 5.1.23−</w:t>
      </w:r>
      <w:r w:rsidR="003C07D4" w:rsidRPr="003C07D4">
        <w:t xml:space="preserve">5.1.28 </w:t>
      </w:r>
      <w:r w:rsidR="003C07D4">
        <w:t>признать утратившими силу.</w:t>
      </w:r>
    </w:p>
    <w:p w:rsidR="003C07D4" w:rsidRDefault="003C07D4" w:rsidP="003C07D4">
      <w:pPr>
        <w:ind w:firstLine="709"/>
        <w:jc w:val="both"/>
      </w:pPr>
    </w:p>
    <w:p w:rsidR="003C07D4" w:rsidRPr="003C07D4" w:rsidRDefault="003C07D4" w:rsidP="003C07D4">
      <w:pPr>
        <w:ind w:firstLine="709"/>
        <w:jc w:val="both"/>
      </w:pPr>
      <w:r w:rsidRPr="003C07D4">
        <w:t>2. Службе документационного обеспечения управления организации деятельности администрации района размест</w:t>
      </w:r>
      <w:r>
        <w:t xml:space="preserve">ить постановление </w:t>
      </w:r>
      <w:r w:rsidRPr="003C07D4">
        <w:t>на официальном веб-сайте администрации района: www.nvraion.ru.</w:t>
      </w:r>
    </w:p>
    <w:p w:rsidR="003C07D4" w:rsidRPr="003C07D4" w:rsidRDefault="003C07D4" w:rsidP="003C07D4">
      <w:pPr>
        <w:ind w:firstLine="709"/>
        <w:jc w:val="both"/>
      </w:pPr>
    </w:p>
    <w:p w:rsidR="003C07D4" w:rsidRPr="003C07D4" w:rsidRDefault="003C07D4" w:rsidP="003C07D4">
      <w:pPr>
        <w:ind w:firstLine="709"/>
        <w:jc w:val="both"/>
      </w:pPr>
      <w:r w:rsidRPr="003C07D4">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3C07D4" w:rsidRPr="003C07D4" w:rsidRDefault="003C07D4" w:rsidP="003C07D4">
      <w:pPr>
        <w:ind w:firstLine="709"/>
        <w:jc w:val="both"/>
      </w:pPr>
    </w:p>
    <w:p w:rsidR="003C07D4" w:rsidRPr="003C07D4" w:rsidRDefault="003C07D4" w:rsidP="003C07D4">
      <w:pPr>
        <w:ind w:firstLine="709"/>
        <w:jc w:val="both"/>
      </w:pPr>
      <w:r w:rsidRPr="003C07D4">
        <w:t>4. Постановление вступает в силу после его официального опубликования (обнародования).</w:t>
      </w:r>
    </w:p>
    <w:p w:rsidR="003C07D4" w:rsidRPr="003C07D4" w:rsidRDefault="003C07D4" w:rsidP="003C07D4">
      <w:pPr>
        <w:ind w:firstLine="709"/>
        <w:jc w:val="both"/>
      </w:pPr>
    </w:p>
    <w:p w:rsidR="003C07D4" w:rsidRPr="003C07D4" w:rsidRDefault="003C07D4" w:rsidP="003C07D4">
      <w:pPr>
        <w:ind w:firstLine="709"/>
        <w:jc w:val="both"/>
      </w:pPr>
      <w:r w:rsidRPr="003C07D4">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3C07D4" w:rsidRPr="003C07D4" w:rsidRDefault="003C07D4" w:rsidP="003C07D4">
      <w:pPr>
        <w:jc w:val="both"/>
      </w:pPr>
    </w:p>
    <w:p w:rsidR="00930550" w:rsidRDefault="00930550" w:rsidP="00032EB5">
      <w:pPr>
        <w:keepNext/>
        <w:tabs>
          <w:tab w:val="left" w:pos="851"/>
        </w:tabs>
        <w:ind w:firstLine="709"/>
        <w:jc w:val="both"/>
        <w:outlineLvl w:val="0"/>
        <w:rPr>
          <w:bCs/>
          <w:szCs w:val="20"/>
        </w:rPr>
      </w:pPr>
    </w:p>
    <w:p w:rsidR="00930550" w:rsidRDefault="00930550" w:rsidP="00032EB5">
      <w:pPr>
        <w:keepNext/>
        <w:tabs>
          <w:tab w:val="left" w:pos="851"/>
        </w:tabs>
        <w:ind w:firstLine="709"/>
        <w:jc w:val="both"/>
        <w:outlineLvl w:val="0"/>
        <w:rPr>
          <w:bCs/>
          <w:szCs w:val="20"/>
        </w:rPr>
      </w:pPr>
    </w:p>
    <w:p w:rsidR="00930550" w:rsidRDefault="00930550" w:rsidP="00930550">
      <w:pPr>
        <w:jc w:val="both"/>
      </w:pPr>
      <w:r>
        <w:t>Глава района                                                                                       Б.А. Саломатин</w:t>
      </w:r>
    </w:p>
    <w:p w:rsidR="003C07D4" w:rsidRDefault="003C07D4" w:rsidP="00032EB5">
      <w:pPr>
        <w:keepNext/>
        <w:tabs>
          <w:tab w:val="left" w:pos="851"/>
        </w:tabs>
        <w:ind w:firstLine="709"/>
        <w:jc w:val="both"/>
        <w:outlineLvl w:val="0"/>
        <w:rPr>
          <w:bCs/>
          <w:szCs w:val="20"/>
        </w:rPr>
        <w:sectPr w:rsidR="003C07D4" w:rsidSect="00C61A38">
          <w:headerReference w:type="default" r:id="rId9"/>
          <w:pgSz w:w="11906" w:h="16838"/>
          <w:pgMar w:top="1134" w:right="567" w:bottom="1134" w:left="1701" w:header="709" w:footer="709" w:gutter="0"/>
          <w:cols w:space="708"/>
          <w:docGrid w:linePitch="360"/>
        </w:sectPr>
      </w:pPr>
    </w:p>
    <w:p w:rsidR="003C07D4" w:rsidRPr="003C07D4" w:rsidRDefault="003C07D4" w:rsidP="003C07D4">
      <w:pPr>
        <w:ind w:left="10206"/>
      </w:pPr>
      <w:r w:rsidRPr="003C07D4">
        <w:lastRenderedPageBreak/>
        <w:t xml:space="preserve">Приложение к постановлению </w:t>
      </w:r>
    </w:p>
    <w:p w:rsidR="003C07D4" w:rsidRPr="003C07D4" w:rsidRDefault="003C07D4" w:rsidP="003C07D4">
      <w:pPr>
        <w:ind w:left="10206"/>
      </w:pPr>
      <w:r w:rsidRPr="003C07D4">
        <w:t>администрации района</w:t>
      </w:r>
    </w:p>
    <w:p w:rsidR="003C07D4" w:rsidRPr="003C07D4" w:rsidRDefault="003C07D4" w:rsidP="003C07D4">
      <w:pPr>
        <w:ind w:left="10206"/>
      </w:pPr>
      <w:r>
        <w:t xml:space="preserve">от </w:t>
      </w:r>
      <w:r w:rsidR="00AD0B01">
        <w:t>12.02.2018</w:t>
      </w:r>
      <w:r>
        <w:t xml:space="preserve"> № </w:t>
      </w:r>
      <w:r w:rsidR="00AD0B01">
        <w:t>302</w:t>
      </w:r>
      <w:bookmarkStart w:id="0" w:name="_GoBack"/>
      <w:bookmarkEnd w:id="0"/>
    </w:p>
    <w:p w:rsidR="003C07D4" w:rsidRPr="003C07D4" w:rsidRDefault="003C07D4" w:rsidP="003C07D4">
      <w:pPr>
        <w:ind w:left="10206"/>
        <w:jc w:val="both"/>
        <w:rPr>
          <w:b/>
        </w:rPr>
      </w:pPr>
    </w:p>
    <w:p w:rsidR="003C07D4" w:rsidRPr="003C07D4" w:rsidRDefault="003C07D4" w:rsidP="003C07D4">
      <w:pPr>
        <w:ind w:left="10206"/>
        <w:jc w:val="both"/>
      </w:pPr>
    </w:p>
    <w:p w:rsidR="003C07D4" w:rsidRPr="003C07D4" w:rsidRDefault="003C07D4" w:rsidP="003C07D4">
      <w:pPr>
        <w:jc w:val="center"/>
        <w:rPr>
          <w:b/>
        </w:rPr>
      </w:pPr>
      <w:r w:rsidRPr="003C07D4">
        <w:rPr>
          <w:b/>
        </w:rPr>
        <w:t>Изменения, которые вносятся в приложение 2 к муниципальной программе</w:t>
      </w:r>
    </w:p>
    <w:p w:rsidR="003C07D4" w:rsidRPr="003C07D4" w:rsidRDefault="003C07D4" w:rsidP="003C07D4">
      <w:pPr>
        <w:jc w:val="center"/>
        <w:rPr>
          <w:b/>
        </w:rPr>
      </w:pPr>
      <w:r w:rsidRPr="003C07D4">
        <w:rPr>
          <w:b/>
        </w:rPr>
        <w:t>«Развитие жилищно-коммунального комплекса и повышение энергетической эффективности вНижневартовском районе на 2018–2025 годы и на период до 2030 года»</w:t>
      </w:r>
    </w:p>
    <w:p w:rsidR="003C07D4" w:rsidRPr="003C07D4" w:rsidRDefault="003C07D4" w:rsidP="003C07D4">
      <w:pPr>
        <w:jc w:val="center"/>
        <w:rPr>
          <w:b/>
        </w:rPr>
      </w:pPr>
    </w:p>
    <w:tbl>
      <w:tblPr>
        <w:tblW w:w="154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9"/>
        <w:gridCol w:w="844"/>
        <w:gridCol w:w="992"/>
        <w:gridCol w:w="851"/>
        <w:gridCol w:w="709"/>
        <w:gridCol w:w="1500"/>
        <w:gridCol w:w="1320"/>
        <w:gridCol w:w="1300"/>
        <w:gridCol w:w="1124"/>
        <w:gridCol w:w="993"/>
        <w:gridCol w:w="851"/>
        <w:gridCol w:w="992"/>
        <w:gridCol w:w="993"/>
        <w:gridCol w:w="708"/>
        <w:gridCol w:w="1300"/>
      </w:tblGrid>
      <w:tr w:rsidR="003C07D4" w:rsidRPr="003C07D4" w:rsidTr="005D5B59">
        <w:trPr>
          <w:trHeight w:val="255"/>
        </w:trPr>
        <w:tc>
          <w:tcPr>
            <w:tcW w:w="1000" w:type="dxa"/>
            <w:gridSpan w:val="2"/>
            <w:vMerge w:val="restart"/>
            <w:shd w:val="clear" w:color="auto" w:fill="auto"/>
            <w:noWrap/>
            <w:vAlign w:val="center"/>
            <w:hideMark/>
          </w:tcPr>
          <w:p w:rsidR="003C07D4" w:rsidRPr="003C07D4" w:rsidRDefault="003C07D4" w:rsidP="003C07D4">
            <w:pPr>
              <w:jc w:val="center"/>
              <w:rPr>
                <w:b/>
                <w:sz w:val="20"/>
                <w:szCs w:val="22"/>
              </w:rPr>
            </w:pPr>
            <w:r w:rsidRPr="003C07D4">
              <w:rPr>
                <w:b/>
                <w:sz w:val="20"/>
                <w:szCs w:val="22"/>
              </w:rPr>
              <w:t>№ п/п</w:t>
            </w:r>
          </w:p>
        </w:tc>
        <w:tc>
          <w:tcPr>
            <w:tcW w:w="844" w:type="dxa"/>
            <w:vMerge w:val="restart"/>
            <w:shd w:val="clear" w:color="auto" w:fill="auto"/>
            <w:vAlign w:val="center"/>
            <w:hideMark/>
          </w:tcPr>
          <w:p w:rsidR="003C07D4" w:rsidRPr="003C07D4" w:rsidRDefault="003C07D4" w:rsidP="003C07D4">
            <w:pPr>
              <w:jc w:val="center"/>
              <w:rPr>
                <w:b/>
                <w:sz w:val="20"/>
                <w:szCs w:val="22"/>
              </w:rPr>
            </w:pPr>
            <w:r w:rsidRPr="003C07D4">
              <w:rPr>
                <w:b/>
                <w:sz w:val="20"/>
                <w:szCs w:val="22"/>
              </w:rPr>
              <w:t>Наименование основного ме-роприятияму-ниципальной программы (на-именование мероприятия /объекта)</w:t>
            </w:r>
          </w:p>
        </w:tc>
        <w:tc>
          <w:tcPr>
            <w:tcW w:w="992" w:type="dxa"/>
            <w:vMerge w:val="restart"/>
            <w:shd w:val="clear" w:color="auto" w:fill="auto"/>
            <w:vAlign w:val="center"/>
            <w:hideMark/>
          </w:tcPr>
          <w:p w:rsidR="003C07D4" w:rsidRPr="003C07D4" w:rsidRDefault="003C07D4" w:rsidP="003C07D4">
            <w:pPr>
              <w:jc w:val="center"/>
              <w:rPr>
                <w:b/>
                <w:sz w:val="20"/>
                <w:szCs w:val="22"/>
              </w:rPr>
            </w:pPr>
            <w:r w:rsidRPr="003C07D4">
              <w:rPr>
                <w:b/>
                <w:sz w:val="20"/>
                <w:szCs w:val="22"/>
              </w:rPr>
              <w:t>Ответственный исполнитель/ соисполнитель</w:t>
            </w:r>
          </w:p>
        </w:tc>
        <w:tc>
          <w:tcPr>
            <w:tcW w:w="851" w:type="dxa"/>
            <w:vMerge w:val="restart"/>
            <w:shd w:val="clear" w:color="auto" w:fill="auto"/>
            <w:vAlign w:val="center"/>
            <w:hideMark/>
          </w:tcPr>
          <w:p w:rsidR="003C07D4" w:rsidRPr="003C07D4" w:rsidRDefault="003C07D4" w:rsidP="003C07D4">
            <w:pPr>
              <w:jc w:val="center"/>
              <w:rPr>
                <w:b/>
                <w:sz w:val="20"/>
                <w:szCs w:val="22"/>
              </w:rPr>
            </w:pPr>
            <w:r w:rsidRPr="003C07D4">
              <w:rPr>
                <w:b/>
                <w:sz w:val="20"/>
                <w:szCs w:val="22"/>
              </w:rPr>
              <w:t>Источник финансирования</w:t>
            </w:r>
          </w:p>
        </w:tc>
        <w:tc>
          <w:tcPr>
            <w:tcW w:w="709" w:type="dxa"/>
            <w:vMerge w:val="restart"/>
            <w:shd w:val="clear" w:color="auto" w:fill="auto"/>
            <w:vAlign w:val="center"/>
            <w:hideMark/>
          </w:tcPr>
          <w:p w:rsidR="003C07D4" w:rsidRPr="003C07D4" w:rsidRDefault="003C07D4" w:rsidP="003C07D4">
            <w:pPr>
              <w:jc w:val="center"/>
              <w:rPr>
                <w:b/>
                <w:sz w:val="20"/>
                <w:szCs w:val="22"/>
              </w:rPr>
            </w:pPr>
            <w:r w:rsidRPr="003C07D4">
              <w:rPr>
                <w:b/>
                <w:sz w:val="20"/>
                <w:szCs w:val="22"/>
              </w:rPr>
              <w:t>Номер показателя из таблицы «Целевые показатели муниципальной программы»</w:t>
            </w:r>
          </w:p>
        </w:tc>
        <w:tc>
          <w:tcPr>
            <w:tcW w:w="11081" w:type="dxa"/>
            <w:gridSpan w:val="10"/>
            <w:shd w:val="clear" w:color="auto" w:fill="auto"/>
            <w:noWrap/>
            <w:vAlign w:val="center"/>
            <w:hideMark/>
          </w:tcPr>
          <w:p w:rsidR="003C07D4" w:rsidRPr="003C07D4" w:rsidRDefault="003C07D4" w:rsidP="003C07D4">
            <w:pPr>
              <w:jc w:val="center"/>
              <w:rPr>
                <w:b/>
                <w:sz w:val="20"/>
                <w:szCs w:val="22"/>
              </w:rPr>
            </w:pPr>
            <w:r w:rsidRPr="003C07D4">
              <w:rPr>
                <w:b/>
                <w:sz w:val="20"/>
                <w:szCs w:val="22"/>
              </w:rPr>
              <w:t>Финансовые затраты на реализацию (тыс.рублей)</w:t>
            </w:r>
          </w:p>
        </w:tc>
      </w:tr>
      <w:tr w:rsidR="003C07D4" w:rsidRPr="003C07D4" w:rsidTr="005D5B59">
        <w:trPr>
          <w:trHeight w:val="255"/>
        </w:trPr>
        <w:tc>
          <w:tcPr>
            <w:tcW w:w="1000" w:type="dxa"/>
            <w:gridSpan w:val="2"/>
            <w:vMerge/>
            <w:vAlign w:val="center"/>
            <w:hideMark/>
          </w:tcPr>
          <w:p w:rsidR="003C07D4" w:rsidRPr="003C07D4" w:rsidRDefault="003C07D4" w:rsidP="003C07D4">
            <w:pPr>
              <w:rPr>
                <w:b/>
                <w:sz w:val="20"/>
                <w:szCs w:val="22"/>
              </w:rPr>
            </w:pPr>
          </w:p>
        </w:tc>
        <w:tc>
          <w:tcPr>
            <w:tcW w:w="844" w:type="dxa"/>
            <w:vMerge/>
            <w:vAlign w:val="center"/>
            <w:hideMark/>
          </w:tcPr>
          <w:p w:rsidR="003C07D4" w:rsidRPr="003C07D4" w:rsidRDefault="003C07D4" w:rsidP="003C07D4">
            <w:pPr>
              <w:rPr>
                <w:b/>
                <w:sz w:val="20"/>
                <w:szCs w:val="22"/>
              </w:rPr>
            </w:pPr>
          </w:p>
        </w:tc>
        <w:tc>
          <w:tcPr>
            <w:tcW w:w="992" w:type="dxa"/>
            <w:vMerge/>
            <w:vAlign w:val="center"/>
            <w:hideMark/>
          </w:tcPr>
          <w:p w:rsidR="003C07D4" w:rsidRPr="003C07D4" w:rsidRDefault="003C07D4" w:rsidP="003C07D4">
            <w:pPr>
              <w:rPr>
                <w:b/>
                <w:sz w:val="20"/>
                <w:szCs w:val="22"/>
              </w:rPr>
            </w:pPr>
          </w:p>
        </w:tc>
        <w:tc>
          <w:tcPr>
            <w:tcW w:w="851" w:type="dxa"/>
            <w:vMerge/>
            <w:vAlign w:val="center"/>
            <w:hideMark/>
          </w:tcPr>
          <w:p w:rsidR="003C07D4" w:rsidRPr="003C07D4" w:rsidRDefault="003C07D4" w:rsidP="003C07D4">
            <w:pPr>
              <w:rPr>
                <w:b/>
                <w:sz w:val="20"/>
                <w:szCs w:val="22"/>
              </w:rPr>
            </w:pPr>
          </w:p>
        </w:tc>
        <w:tc>
          <w:tcPr>
            <w:tcW w:w="709" w:type="dxa"/>
            <w:vMerge/>
            <w:vAlign w:val="center"/>
            <w:hideMark/>
          </w:tcPr>
          <w:p w:rsidR="003C07D4" w:rsidRPr="003C07D4" w:rsidRDefault="003C07D4" w:rsidP="003C07D4">
            <w:pPr>
              <w:rPr>
                <w:b/>
                <w:sz w:val="20"/>
                <w:szCs w:val="22"/>
              </w:rPr>
            </w:pPr>
          </w:p>
        </w:tc>
        <w:tc>
          <w:tcPr>
            <w:tcW w:w="1500" w:type="dxa"/>
            <w:vMerge w:val="restart"/>
            <w:shd w:val="clear" w:color="auto" w:fill="auto"/>
            <w:vAlign w:val="center"/>
            <w:hideMark/>
          </w:tcPr>
          <w:p w:rsidR="003C07D4" w:rsidRPr="003C07D4" w:rsidRDefault="003C07D4" w:rsidP="003C07D4">
            <w:pPr>
              <w:jc w:val="center"/>
              <w:rPr>
                <w:b/>
                <w:sz w:val="20"/>
                <w:szCs w:val="22"/>
              </w:rPr>
            </w:pPr>
            <w:r w:rsidRPr="003C07D4">
              <w:rPr>
                <w:b/>
                <w:sz w:val="20"/>
                <w:szCs w:val="22"/>
              </w:rPr>
              <w:t xml:space="preserve"> всего </w:t>
            </w:r>
          </w:p>
        </w:tc>
        <w:tc>
          <w:tcPr>
            <w:tcW w:w="9581" w:type="dxa"/>
            <w:gridSpan w:val="9"/>
            <w:shd w:val="clear" w:color="auto" w:fill="auto"/>
            <w:vAlign w:val="center"/>
            <w:hideMark/>
          </w:tcPr>
          <w:p w:rsidR="003C07D4" w:rsidRPr="003C07D4" w:rsidRDefault="003C07D4" w:rsidP="003C07D4">
            <w:pPr>
              <w:jc w:val="center"/>
              <w:rPr>
                <w:b/>
                <w:sz w:val="20"/>
                <w:szCs w:val="22"/>
              </w:rPr>
            </w:pPr>
            <w:r w:rsidRPr="003C07D4">
              <w:rPr>
                <w:b/>
                <w:sz w:val="20"/>
                <w:szCs w:val="22"/>
              </w:rPr>
              <w:t>в том числе</w:t>
            </w:r>
          </w:p>
        </w:tc>
      </w:tr>
      <w:tr w:rsidR="003C07D4" w:rsidRPr="003C07D4" w:rsidTr="005D5B59">
        <w:trPr>
          <w:trHeight w:val="255"/>
        </w:trPr>
        <w:tc>
          <w:tcPr>
            <w:tcW w:w="1000" w:type="dxa"/>
            <w:gridSpan w:val="2"/>
            <w:vMerge/>
            <w:vAlign w:val="center"/>
            <w:hideMark/>
          </w:tcPr>
          <w:p w:rsidR="003C07D4" w:rsidRPr="003C07D4" w:rsidRDefault="003C07D4" w:rsidP="003C07D4">
            <w:pPr>
              <w:rPr>
                <w:b/>
                <w:sz w:val="20"/>
                <w:szCs w:val="22"/>
              </w:rPr>
            </w:pPr>
          </w:p>
        </w:tc>
        <w:tc>
          <w:tcPr>
            <w:tcW w:w="844" w:type="dxa"/>
            <w:vMerge/>
            <w:vAlign w:val="center"/>
            <w:hideMark/>
          </w:tcPr>
          <w:p w:rsidR="003C07D4" w:rsidRPr="003C07D4" w:rsidRDefault="003C07D4" w:rsidP="003C07D4">
            <w:pPr>
              <w:rPr>
                <w:b/>
                <w:sz w:val="20"/>
                <w:szCs w:val="22"/>
              </w:rPr>
            </w:pPr>
          </w:p>
        </w:tc>
        <w:tc>
          <w:tcPr>
            <w:tcW w:w="992" w:type="dxa"/>
            <w:vMerge/>
            <w:vAlign w:val="center"/>
            <w:hideMark/>
          </w:tcPr>
          <w:p w:rsidR="003C07D4" w:rsidRPr="003C07D4" w:rsidRDefault="003C07D4" w:rsidP="003C07D4">
            <w:pPr>
              <w:rPr>
                <w:b/>
                <w:sz w:val="20"/>
                <w:szCs w:val="22"/>
              </w:rPr>
            </w:pPr>
          </w:p>
        </w:tc>
        <w:tc>
          <w:tcPr>
            <w:tcW w:w="851" w:type="dxa"/>
            <w:vMerge/>
            <w:vAlign w:val="center"/>
            <w:hideMark/>
          </w:tcPr>
          <w:p w:rsidR="003C07D4" w:rsidRPr="003C07D4" w:rsidRDefault="003C07D4" w:rsidP="003C07D4">
            <w:pPr>
              <w:rPr>
                <w:b/>
                <w:sz w:val="20"/>
                <w:szCs w:val="22"/>
              </w:rPr>
            </w:pPr>
          </w:p>
        </w:tc>
        <w:tc>
          <w:tcPr>
            <w:tcW w:w="709" w:type="dxa"/>
            <w:vMerge/>
            <w:vAlign w:val="center"/>
            <w:hideMark/>
          </w:tcPr>
          <w:p w:rsidR="003C07D4" w:rsidRPr="003C07D4" w:rsidRDefault="003C07D4" w:rsidP="003C07D4">
            <w:pPr>
              <w:rPr>
                <w:b/>
                <w:sz w:val="20"/>
                <w:szCs w:val="22"/>
              </w:rPr>
            </w:pPr>
          </w:p>
        </w:tc>
        <w:tc>
          <w:tcPr>
            <w:tcW w:w="1500" w:type="dxa"/>
            <w:vMerge/>
            <w:vAlign w:val="center"/>
            <w:hideMark/>
          </w:tcPr>
          <w:p w:rsidR="003C07D4" w:rsidRPr="003C07D4" w:rsidRDefault="003C07D4" w:rsidP="003C07D4">
            <w:pPr>
              <w:rPr>
                <w:b/>
                <w:sz w:val="20"/>
                <w:szCs w:val="22"/>
              </w:rPr>
            </w:pPr>
          </w:p>
        </w:tc>
        <w:tc>
          <w:tcPr>
            <w:tcW w:w="1320" w:type="dxa"/>
            <w:shd w:val="clear" w:color="auto" w:fill="auto"/>
            <w:noWrap/>
            <w:vAlign w:val="center"/>
            <w:hideMark/>
          </w:tcPr>
          <w:p w:rsidR="003C07D4" w:rsidRPr="003C07D4" w:rsidRDefault="003C07D4" w:rsidP="003C07D4">
            <w:pPr>
              <w:jc w:val="center"/>
              <w:rPr>
                <w:b/>
                <w:sz w:val="20"/>
                <w:szCs w:val="22"/>
              </w:rPr>
            </w:pPr>
            <w:r>
              <w:rPr>
                <w:b/>
                <w:sz w:val="20"/>
                <w:szCs w:val="22"/>
              </w:rPr>
              <w:t xml:space="preserve"> 2018 год</w:t>
            </w:r>
          </w:p>
        </w:tc>
        <w:tc>
          <w:tcPr>
            <w:tcW w:w="1300" w:type="dxa"/>
            <w:shd w:val="clear" w:color="auto" w:fill="auto"/>
            <w:noWrap/>
            <w:vAlign w:val="center"/>
            <w:hideMark/>
          </w:tcPr>
          <w:p w:rsidR="003C07D4" w:rsidRPr="003C07D4" w:rsidRDefault="003C07D4" w:rsidP="003C07D4">
            <w:pPr>
              <w:jc w:val="center"/>
              <w:rPr>
                <w:b/>
                <w:sz w:val="20"/>
                <w:szCs w:val="22"/>
              </w:rPr>
            </w:pPr>
            <w:r w:rsidRPr="003C07D4">
              <w:rPr>
                <w:b/>
                <w:sz w:val="20"/>
                <w:szCs w:val="22"/>
              </w:rPr>
              <w:t>2019 г</w:t>
            </w:r>
            <w:r>
              <w:rPr>
                <w:b/>
                <w:sz w:val="20"/>
                <w:szCs w:val="22"/>
              </w:rPr>
              <w:t>од</w:t>
            </w:r>
          </w:p>
        </w:tc>
        <w:tc>
          <w:tcPr>
            <w:tcW w:w="1124" w:type="dxa"/>
            <w:shd w:val="clear" w:color="auto" w:fill="auto"/>
            <w:noWrap/>
            <w:vAlign w:val="center"/>
            <w:hideMark/>
          </w:tcPr>
          <w:p w:rsidR="003C07D4" w:rsidRPr="003C07D4" w:rsidRDefault="003C07D4" w:rsidP="003C07D4">
            <w:pPr>
              <w:jc w:val="center"/>
              <w:rPr>
                <w:b/>
                <w:sz w:val="20"/>
                <w:szCs w:val="22"/>
              </w:rPr>
            </w:pPr>
            <w:r w:rsidRPr="003C07D4">
              <w:rPr>
                <w:b/>
                <w:sz w:val="20"/>
                <w:szCs w:val="22"/>
              </w:rPr>
              <w:t>2020г</w:t>
            </w:r>
            <w:r>
              <w:rPr>
                <w:b/>
                <w:sz w:val="20"/>
                <w:szCs w:val="22"/>
              </w:rPr>
              <w:t>од</w:t>
            </w:r>
          </w:p>
        </w:tc>
        <w:tc>
          <w:tcPr>
            <w:tcW w:w="993" w:type="dxa"/>
            <w:shd w:val="clear" w:color="auto" w:fill="auto"/>
            <w:noWrap/>
            <w:vAlign w:val="center"/>
            <w:hideMark/>
          </w:tcPr>
          <w:p w:rsidR="003C07D4" w:rsidRPr="003C07D4" w:rsidRDefault="003C07D4" w:rsidP="003C07D4">
            <w:pPr>
              <w:jc w:val="center"/>
              <w:rPr>
                <w:b/>
                <w:sz w:val="20"/>
                <w:szCs w:val="22"/>
              </w:rPr>
            </w:pPr>
            <w:r w:rsidRPr="003C07D4">
              <w:rPr>
                <w:b/>
                <w:sz w:val="20"/>
                <w:szCs w:val="22"/>
              </w:rPr>
              <w:t>2021г</w:t>
            </w:r>
            <w:r>
              <w:rPr>
                <w:b/>
                <w:sz w:val="20"/>
                <w:szCs w:val="22"/>
              </w:rPr>
              <w:t>од</w:t>
            </w:r>
          </w:p>
        </w:tc>
        <w:tc>
          <w:tcPr>
            <w:tcW w:w="851" w:type="dxa"/>
            <w:shd w:val="clear" w:color="auto" w:fill="auto"/>
            <w:noWrap/>
            <w:vAlign w:val="center"/>
            <w:hideMark/>
          </w:tcPr>
          <w:p w:rsidR="003C07D4" w:rsidRPr="003C07D4" w:rsidRDefault="003C07D4" w:rsidP="003C07D4">
            <w:pPr>
              <w:jc w:val="center"/>
              <w:rPr>
                <w:b/>
                <w:sz w:val="20"/>
                <w:szCs w:val="22"/>
              </w:rPr>
            </w:pPr>
            <w:r w:rsidRPr="003C07D4">
              <w:rPr>
                <w:b/>
                <w:sz w:val="20"/>
                <w:szCs w:val="22"/>
              </w:rPr>
              <w:t>2022 г</w:t>
            </w:r>
            <w:r>
              <w:rPr>
                <w:b/>
                <w:sz w:val="20"/>
                <w:szCs w:val="22"/>
              </w:rPr>
              <w:t>од</w:t>
            </w:r>
          </w:p>
        </w:tc>
        <w:tc>
          <w:tcPr>
            <w:tcW w:w="992" w:type="dxa"/>
            <w:shd w:val="clear" w:color="auto" w:fill="auto"/>
            <w:noWrap/>
            <w:vAlign w:val="center"/>
            <w:hideMark/>
          </w:tcPr>
          <w:p w:rsidR="003C07D4" w:rsidRPr="003C07D4" w:rsidRDefault="003C07D4" w:rsidP="003C07D4">
            <w:pPr>
              <w:jc w:val="center"/>
              <w:rPr>
                <w:b/>
                <w:sz w:val="20"/>
                <w:szCs w:val="22"/>
              </w:rPr>
            </w:pPr>
            <w:r w:rsidRPr="003C07D4">
              <w:rPr>
                <w:b/>
                <w:sz w:val="20"/>
                <w:szCs w:val="22"/>
              </w:rPr>
              <w:t>2023г</w:t>
            </w:r>
            <w:r>
              <w:rPr>
                <w:b/>
                <w:sz w:val="20"/>
                <w:szCs w:val="22"/>
              </w:rPr>
              <w:t>од</w:t>
            </w:r>
          </w:p>
        </w:tc>
        <w:tc>
          <w:tcPr>
            <w:tcW w:w="993" w:type="dxa"/>
            <w:shd w:val="clear" w:color="auto" w:fill="auto"/>
            <w:noWrap/>
            <w:vAlign w:val="center"/>
            <w:hideMark/>
          </w:tcPr>
          <w:p w:rsidR="003C07D4" w:rsidRPr="003C07D4" w:rsidRDefault="003C07D4" w:rsidP="003C07D4">
            <w:pPr>
              <w:jc w:val="center"/>
              <w:rPr>
                <w:b/>
                <w:sz w:val="20"/>
                <w:szCs w:val="22"/>
              </w:rPr>
            </w:pPr>
            <w:r w:rsidRPr="003C07D4">
              <w:rPr>
                <w:b/>
                <w:sz w:val="20"/>
                <w:szCs w:val="22"/>
              </w:rPr>
              <w:t>2024 г</w:t>
            </w:r>
            <w:r>
              <w:rPr>
                <w:b/>
                <w:sz w:val="20"/>
                <w:szCs w:val="22"/>
              </w:rPr>
              <w:t>од</w:t>
            </w:r>
          </w:p>
        </w:tc>
        <w:tc>
          <w:tcPr>
            <w:tcW w:w="708" w:type="dxa"/>
            <w:shd w:val="clear" w:color="auto" w:fill="auto"/>
            <w:noWrap/>
            <w:vAlign w:val="center"/>
            <w:hideMark/>
          </w:tcPr>
          <w:p w:rsidR="003C07D4" w:rsidRPr="003C07D4" w:rsidRDefault="003C07D4" w:rsidP="003C07D4">
            <w:pPr>
              <w:jc w:val="center"/>
              <w:rPr>
                <w:b/>
                <w:sz w:val="20"/>
                <w:szCs w:val="22"/>
              </w:rPr>
            </w:pPr>
            <w:r w:rsidRPr="003C07D4">
              <w:rPr>
                <w:b/>
                <w:sz w:val="20"/>
                <w:szCs w:val="22"/>
              </w:rPr>
              <w:t>2025г</w:t>
            </w:r>
            <w:r>
              <w:rPr>
                <w:b/>
                <w:sz w:val="20"/>
                <w:szCs w:val="22"/>
              </w:rPr>
              <w:t>од</w:t>
            </w:r>
          </w:p>
        </w:tc>
        <w:tc>
          <w:tcPr>
            <w:tcW w:w="1300" w:type="dxa"/>
            <w:shd w:val="clear" w:color="auto" w:fill="auto"/>
            <w:noWrap/>
            <w:vAlign w:val="center"/>
            <w:hideMark/>
          </w:tcPr>
          <w:p w:rsidR="003C07D4" w:rsidRPr="003C07D4" w:rsidRDefault="003C07D4" w:rsidP="003C07D4">
            <w:pPr>
              <w:jc w:val="center"/>
              <w:rPr>
                <w:b/>
                <w:sz w:val="20"/>
                <w:szCs w:val="22"/>
              </w:rPr>
            </w:pPr>
            <w:r>
              <w:rPr>
                <w:b/>
                <w:sz w:val="20"/>
                <w:szCs w:val="22"/>
              </w:rPr>
              <w:t>2026−</w:t>
            </w:r>
            <w:r w:rsidRPr="003C07D4">
              <w:rPr>
                <w:b/>
                <w:sz w:val="20"/>
                <w:szCs w:val="22"/>
              </w:rPr>
              <w:t>2030г</w:t>
            </w:r>
            <w:r>
              <w:rPr>
                <w:b/>
                <w:sz w:val="20"/>
                <w:szCs w:val="22"/>
              </w:rPr>
              <w:t>оды</w:t>
            </w:r>
          </w:p>
        </w:tc>
      </w:tr>
      <w:tr w:rsidR="003C07D4" w:rsidRPr="003C07D4" w:rsidTr="005D5B59">
        <w:trPr>
          <w:trHeight w:val="255"/>
        </w:trPr>
        <w:tc>
          <w:tcPr>
            <w:tcW w:w="15477" w:type="dxa"/>
            <w:gridSpan w:val="16"/>
            <w:shd w:val="clear" w:color="auto" w:fill="auto"/>
            <w:noWrap/>
            <w:vAlign w:val="center"/>
            <w:hideMark/>
          </w:tcPr>
          <w:p w:rsidR="003C07D4" w:rsidRPr="003C07D4" w:rsidRDefault="003C07D4" w:rsidP="003C07D4">
            <w:pPr>
              <w:jc w:val="center"/>
              <w:rPr>
                <w:b/>
                <w:sz w:val="20"/>
                <w:szCs w:val="22"/>
              </w:rPr>
            </w:pPr>
            <w:r w:rsidRPr="003C07D4">
              <w:rPr>
                <w:b/>
                <w:sz w:val="20"/>
                <w:szCs w:val="22"/>
              </w:rPr>
              <w:t>Цель 1 «Повышение надежности и качества предоставления жилищно-коммунальных услуг»</w:t>
            </w:r>
          </w:p>
        </w:tc>
      </w:tr>
      <w:tr w:rsidR="003C07D4" w:rsidRPr="003C07D4" w:rsidTr="005D5B59">
        <w:trPr>
          <w:trHeight w:val="255"/>
        </w:trPr>
        <w:tc>
          <w:tcPr>
            <w:tcW w:w="15477" w:type="dxa"/>
            <w:gridSpan w:val="16"/>
            <w:shd w:val="clear" w:color="auto" w:fill="auto"/>
            <w:noWrap/>
            <w:vAlign w:val="center"/>
            <w:hideMark/>
          </w:tcPr>
          <w:p w:rsidR="003C07D4" w:rsidRPr="003C07D4" w:rsidRDefault="003C07D4" w:rsidP="003C07D4">
            <w:pPr>
              <w:jc w:val="center"/>
              <w:rPr>
                <w:b/>
                <w:sz w:val="20"/>
                <w:szCs w:val="22"/>
              </w:rPr>
            </w:pPr>
            <w:r w:rsidRPr="003C07D4">
              <w:rPr>
                <w:b/>
                <w:sz w:val="20"/>
                <w:szCs w:val="22"/>
              </w:rPr>
              <w:t>Задача 1</w:t>
            </w:r>
            <w:r>
              <w:rPr>
                <w:b/>
                <w:sz w:val="20"/>
                <w:szCs w:val="22"/>
              </w:rPr>
              <w:t>.</w:t>
            </w:r>
            <w:r w:rsidRPr="003C07D4">
              <w:rPr>
                <w:b/>
                <w:sz w:val="20"/>
                <w:szCs w:val="22"/>
              </w:rPr>
              <w:t xml:space="preserve"> Обеспечение условий для выполнения полномочий по предоставлению качественных коммунальных услуг</w:t>
            </w:r>
          </w:p>
        </w:tc>
      </w:tr>
      <w:tr w:rsidR="003C07D4" w:rsidRPr="003C07D4" w:rsidTr="005D5B59">
        <w:trPr>
          <w:trHeight w:val="255"/>
        </w:trPr>
        <w:tc>
          <w:tcPr>
            <w:tcW w:w="15477" w:type="dxa"/>
            <w:gridSpan w:val="16"/>
            <w:shd w:val="clear" w:color="auto" w:fill="auto"/>
            <w:noWrap/>
            <w:vAlign w:val="center"/>
            <w:hideMark/>
          </w:tcPr>
          <w:p w:rsidR="003C07D4" w:rsidRPr="003C07D4" w:rsidRDefault="003C07D4" w:rsidP="003C07D4">
            <w:pPr>
              <w:jc w:val="center"/>
              <w:rPr>
                <w:b/>
                <w:sz w:val="20"/>
                <w:szCs w:val="22"/>
              </w:rPr>
            </w:pPr>
            <w:r w:rsidRPr="003C07D4">
              <w:rPr>
                <w:b/>
                <w:sz w:val="20"/>
                <w:szCs w:val="22"/>
              </w:rPr>
              <w:t>Подпрограмма 1 «Создание условий для обеспечения качественными коммунальными услугами»</w:t>
            </w: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1.2.</w:t>
            </w:r>
          </w:p>
        </w:tc>
        <w:tc>
          <w:tcPr>
            <w:tcW w:w="993"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xml:space="preserve">Основное </w:t>
            </w:r>
            <w:r w:rsidR="000C5017">
              <w:rPr>
                <w:sz w:val="20"/>
                <w:szCs w:val="22"/>
              </w:rPr>
              <w:lastRenderedPageBreak/>
              <w:t>мероприятие 1.2</w:t>
            </w:r>
            <w:r w:rsidRPr="003C07D4">
              <w:rPr>
                <w:sz w:val="20"/>
                <w:szCs w:val="22"/>
              </w:rPr>
              <w:t xml:space="preserve"> Капитальный ремонт (с заменой)  систем теплоснабжения, водоснабжения и водоотведения для подготовки к осенне-зимнему периоду</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lastRenderedPageBreak/>
              <w:t xml:space="preserve">муниципальное </w:t>
            </w:r>
            <w:r w:rsidRPr="003C07D4">
              <w:rPr>
                <w:bCs/>
                <w:sz w:val="20"/>
                <w:szCs w:val="22"/>
              </w:rPr>
              <w:lastRenderedPageBreak/>
              <w:t>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lastRenderedPageBreak/>
              <w:t>всего</w:t>
            </w:r>
          </w:p>
        </w:tc>
        <w:tc>
          <w:tcPr>
            <w:tcW w:w="709" w:type="dxa"/>
            <w:vMerge w:val="restart"/>
            <w:shd w:val="clear" w:color="auto" w:fill="auto"/>
            <w:vAlign w:val="center"/>
            <w:hideMark/>
          </w:tcPr>
          <w:p w:rsidR="003C07D4" w:rsidRPr="003C07D4" w:rsidRDefault="003C07D4" w:rsidP="000C5017">
            <w:pPr>
              <w:jc w:val="center"/>
              <w:rPr>
                <w:sz w:val="20"/>
                <w:szCs w:val="22"/>
              </w:rPr>
            </w:pPr>
            <w:r w:rsidRPr="003C07D4">
              <w:rPr>
                <w:sz w:val="20"/>
                <w:szCs w:val="22"/>
              </w:rPr>
              <w:t xml:space="preserve">2.3.10;  </w:t>
            </w:r>
            <w:r w:rsidRPr="003C07D4">
              <w:rPr>
                <w:sz w:val="20"/>
                <w:szCs w:val="22"/>
              </w:rPr>
              <w:lastRenderedPageBreak/>
              <w:t>2.3.14</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lastRenderedPageBreak/>
              <w:t>239 117,77</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58 485,37</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20 932,30</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20 192,10</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708"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w:t>
            </w:r>
            <w:r w:rsidRPr="003C07D4">
              <w:rPr>
                <w:sz w:val="20"/>
                <w:szCs w:val="22"/>
              </w:rPr>
              <w:lastRenderedPageBreak/>
              <w:t>0</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lastRenderedPageBreak/>
              <w:t>69 754,00</w:t>
            </w: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vMerge/>
            <w:vAlign w:val="center"/>
            <w:hideMark/>
          </w:tcPr>
          <w:p w:rsidR="003C07D4" w:rsidRPr="003C07D4" w:rsidRDefault="003C07D4" w:rsidP="000C5017">
            <w:pPr>
              <w:jc w:val="center"/>
              <w:rPr>
                <w:sz w:val="20"/>
                <w:szCs w:val="22"/>
              </w:rPr>
            </w:pP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23 421,60</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10 198,90</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6 981,40</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6 241,30</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vMerge/>
            <w:vAlign w:val="center"/>
            <w:hideMark/>
          </w:tcPr>
          <w:p w:rsidR="003C07D4" w:rsidRPr="003C07D4" w:rsidRDefault="003C07D4" w:rsidP="000C5017">
            <w:pPr>
              <w:jc w:val="center"/>
              <w:rPr>
                <w:sz w:val="20"/>
                <w:szCs w:val="22"/>
              </w:rPr>
            </w:pP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215 696,17</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48 286,47</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13 950,90</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708" w:type="dxa"/>
            <w:shd w:val="clear" w:color="auto" w:fill="auto"/>
            <w:noWrap/>
            <w:vAlign w:val="center"/>
            <w:hideMark/>
          </w:tcPr>
          <w:p w:rsidR="003C07D4" w:rsidRPr="003C07D4" w:rsidRDefault="003C07D4" w:rsidP="000C5017">
            <w:pPr>
              <w:jc w:val="center"/>
              <w:rPr>
                <w:sz w:val="20"/>
                <w:szCs w:val="22"/>
              </w:rPr>
            </w:pPr>
            <w:r w:rsidRPr="003C07D4">
              <w:rPr>
                <w:sz w:val="20"/>
                <w:szCs w:val="22"/>
              </w:rPr>
              <w:t>13 950,80</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69 754,00</w:t>
            </w:r>
          </w:p>
        </w:tc>
      </w:tr>
      <w:tr w:rsidR="003C07D4" w:rsidRPr="003C07D4" w:rsidTr="005D5B59">
        <w:trPr>
          <w:trHeight w:val="264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0C5017" w:rsidP="003C07D4">
            <w:pPr>
              <w:rPr>
                <w:sz w:val="20"/>
                <w:szCs w:val="22"/>
              </w:rPr>
            </w:pPr>
            <w:r>
              <w:rPr>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vAlign w:val="center"/>
            <w:hideMark/>
          </w:tcPr>
          <w:p w:rsidR="003C07D4" w:rsidRPr="003C07D4" w:rsidRDefault="003C07D4" w:rsidP="000C5017">
            <w:pPr>
              <w:jc w:val="center"/>
              <w:rPr>
                <w:sz w:val="20"/>
                <w:szCs w:val="22"/>
              </w:rPr>
            </w:pP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23,20</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23,20</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1.2.4</w:t>
            </w:r>
            <w:r w:rsidR="000C5017">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внутриквартальных сетей ТВС по ул.70 лет Октября от ТК-19 до ул.70 лет Октября</w:t>
            </w:r>
            <w:r w:rsidR="000C5017">
              <w:rPr>
                <w:sz w:val="20"/>
                <w:szCs w:val="22"/>
              </w:rPr>
              <w:t>,</w:t>
            </w:r>
            <w:r w:rsidRPr="003C07D4">
              <w:rPr>
                <w:sz w:val="20"/>
                <w:szCs w:val="22"/>
              </w:rPr>
              <w:t xml:space="preserve"> д.17 в пгт.Новоаганск</w:t>
            </w:r>
            <w:r w:rsidR="000C5017">
              <w:rPr>
                <w:sz w:val="20"/>
                <w:szCs w:val="22"/>
              </w:rPr>
              <w:t>е</w:t>
            </w:r>
            <w:r w:rsidRPr="003C07D4">
              <w:rPr>
                <w:sz w:val="20"/>
                <w:szCs w:val="22"/>
              </w:rPr>
              <w:t>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1 181,93</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1 181,93</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1 181,93</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1 181,93</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1.2.5</w:t>
            </w:r>
            <w:r w:rsidR="000C5017">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 xml:space="preserve">Ремонт </w:t>
            </w:r>
            <w:r w:rsidRPr="003C07D4">
              <w:rPr>
                <w:sz w:val="20"/>
                <w:szCs w:val="22"/>
              </w:rPr>
              <w:lastRenderedPageBreak/>
              <w:t>магистральной и внутриквартальных сетей ТВС</w:t>
            </w:r>
            <w:r w:rsidR="000C5017">
              <w:rPr>
                <w:sz w:val="20"/>
                <w:szCs w:val="22"/>
              </w:rPr>
              <w:t>:</w:t>
            </w:r>
            <w:r w:rsidRPr="003C07D4">
              <w:rPr>
                <w:sz w:val="20"/>
                <w:szCs w:val="22"/>
              </w:rPr>
              <w:t xml:space="preserve"> ул.Губкина, ул.Новая, ул.Озерная, от ТК-5 до ТК-24 в пгт. Новоаганск</w:t>
            </w:r>
            <w:r w:rsidR="000C5017">
              <w:rPr>
                <w:sz w:val="20"/>
                <w:szCs w:val="22"/>
              </w:rPr>
              <w:t>е</w:t>
            </w:r>
            <w:r w:rsidRPr="003C07D4">
              <w:rPr>
                <w:sz w:val="20"/>
                <w:szCs w:val="22"/>
              </w:rPr>
              <w:t>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lastRenderedPageBreak/>
              <w:t>муницип</w:t>
            </w:r>
            <w:r w:rsidRPr="003C07D4">
              <w:rPr>
                <w:bCs/>
                <w:sz w:val="20"/>
                <w:szCs w:val="22"/>
              </w:rPr>
              <w:lastRenderedPageBreak/>
              <w:t>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lastRenderedPageBreak/>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6 030,34</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6 030,34</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5 416,68</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5 416,68</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613,65</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613,65</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1.2.6</w:t>
            </w:r>
            <w:r w:rsidR="000C5017">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магистральных и внутриквартальных  с</w:t>
            </w:r>
            <w:r w:rsidR="000C5017">
              <w:rPr>
                <w:sz w:val="20"/>
                <w:szCs w:val="22"/>
              </w:rPr>
              <w:t>етей водоотведения  по ул. Новой</w:t>
            </w:r>
            <w:r w:rsidRPr="003C07D4">
              <w:rPr>
                <w:sz w:val="20"/>
                <w:szCs w:val="22"/>
              </w:rPr>
              <w:t xml:space="preserve"> до КНС-200 в пгт. Новоаганск</w:t>
            </w:r>
            <w:r w:rsidR="000C5017">
              <w:rPr>
                <w:sz w:val="20"/>
                <w:szCs w:val="22"/>
              </w:rPr>
              <w:t>е</w:t>
            </w:r>
            <w:r w:rsidRPr="003C07D4">
              <w:rPr>
                <w:sz w:val="20"/>
                <w:szCs w:val="22"/>
              </w:rPr>
              <w:t>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4 266,48</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4 266,48</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3 829,21</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3 829,21</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437,27</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437,27</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1.2.7</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 xml:space="preserve">Ремонт </w:t>
            </w:r>
            <w:r w:rsidRPr="003C07D4">
              <w:rPr>
                <w:sz w:val="20"/>
                <w:szCs w:val="22"/>
              </w:rPr>
              <w:lastRenderedPageBreak/>
              <w:t xml:space="preserve">внутриквартальных сетей ТВС от ТК-52 </w:t>
            </w:r>
            <w:r w:rsidR="000C5017">
              <w:rPr>
                <w:sz w:val="20"/>
                <w:szCs w:val="22"/>
              </w:rPr>
              <w:t xml:space="preserve">с </w:t>
            </w:r>
            <w:r w:rsidRPr="003C07D4">
              <w:rPr>
                <w:sz w:val="20"/>
                <w:szCs w:val="22"/>
              </w:rPr>
              <w:t>ввод</w:t>
            </w:r>
            <w:r w:rsidR="000C5017">
              <w:rPr>
                <w:sz w:val="20"/>
                <w:szCs w:val="22"/>
              </w:rPr>
              <w:t xml:space="preserve">ом в многоквартирный жилой дом, ул. </w:t>
            </w:r>
            <w:r w:rsidRPr="003C07D4">
              <w:rPr>
                <w:sz w:val="20"/>
                <w:szCs w:val="22"/>
              </w:rPr>
              <w:t>М</w:t>
            </w:r>
            <w:r w:rsidR="000C5017">
              <w:rPr>
                <w:sz w:val="20"/>
                <w:szCs w:val="22"/>
              </w:rPr>
              <w:t xml:space="preserve">елик-Карамова, </w:t>
            </w:r>
            <w:r w:rsidRPr="003C07D4">
              <w:rPr>
                <w:sz w:val="20"/>
                <w:szCs w:val="22"/>
              </w:rPr>
              <w:t>15</w:t>
            </w:r>
            <w:r w:rsidR="000C5017">
              <w:rPr>
                <w:sz w:val="20"/>
                <w:szCs w:val="22"/>
              </w:rPr>
              <w:t>,</w:t>
            </w:r>
            <w:r w:rsidRPr="003C07D4">
              <w:rPr>
                <w:sz w:val="20"/>
                <w:szCs w:val="22"/>
              </w:rPr>
              <w:t>пгт. Новоаганск</w:t>
            </w:r>
            <w:r w:rsidR="000C5017">
              <w:rPr>
                <w:sz w:val="20"/>
                <w:szCs w:val="22"/>
              </w:rPr>
              <w:t>, Нижневартовский район</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lastRenderedPageBreak/>
              <w:t>муницип</w:t>
            </w:r>
            <w:r w:rsidRPr="003C07D4">
              <w:rPr>
                <w:bCs/>
                <w:sz w:val="20"/>
                <w:szCs w:val="22"/>
              </w:rPr>
              <w:lastRenderedPageBreak/>
              <w:t>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lastRenderedPageBreak/>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552,29</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552,29</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486,44</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486,44</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65,85</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65,85</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1.2.8</w:t>
            </w:r>
            <w:r w:rsidR="000C5017">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сетей ТВС по ул.</w:t>
            </w:r>
            <w:r w:rsidR="000C5017">
              <w:rPr>
                <w:sz w:val="20"/>
                <w:szCs w:val="22"/>
              </w:rPr>
              <w:t xml:space="preserve"> Набережной,</w:t>
            </w:r>
            <w:r w:rsidRPr="003C07D4">
              <w:rPr>
                <w:sz w:val="20"/>
                <w:szCs w:val="22"/>
              </w:rPr>
              <w:t xml:space="preserve"> д.</w:t>
            </w:r>
            <w:r w:rsidR="000C5017">
              <w:rPr>
                <w:sz w:val="20"/>
                <w:szCs w:val="22"/>
              </w:rPr>
              <w:t xml:space="preserve"> 12−ул.Набережной,</w:t>
            </w:r>
            <w:r w:rsidRPr="003C07D4">
              <w:rPr>
                <w:sz w:val="20"/>
                <w:szCs w:val="22"/>
              </w:rPr>
              <w:t xml:space="preserve"> д.28  в пгт. Новоаганск</w:t>
            </w:r>
            <w:r w:rsidR="000C5017">
              <w:rPr>
                <w:sz w:val="20"/>
                <w:szCs w:val="22"/>
              </w:rPr>
              <w:t>еНижневартовского</w:t>
            </w:r>
            <w:r w:rsidRPr="003C07D4">
              <w:rPr>
                <w:sz w:val="20"/>
                <w:szCs w:val="22"/>
              </w:rPr>
              <w:t xml:space="preserve"> район</w:t>
            </w:r>
            <w:r w:rsidR="000C5017">
              <w:rPr>
                <w:sz w:val="20"/>
                <w:szCs w:val="22"/>
              </w:rPr>
              <w:t>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1 292,98</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1 292,98</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466,57</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466,57</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826,41</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826,41</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1.2.9</w:t>
            </w:r>
            <w:r w:rsidR="000C5017">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 xml:space="preserve">Ремонт </w:t>
            </w:r>
            <w:r w:rsidRPr="003C07D4">
              <w:rPr>
                <w:sz w:val="20"/>
                <w:szCs w:val="22"/>
              </w:rPr>
              <w:lastRenderedPageBreak/>
              <w:t>внутриквартальных сетей ТВС</w:t>
            </w:r>
            <w:r w:rsidR="000C5017">
              <w:rPr>
                <w:sz w:val="20"/>
                <w:szCs w:val="22"/>
              </w:rPr>
              <w:t>:</w:t>
            </w:r>
            <w:r w:rsidRPr="003C07D4">
              <w:rPr>
                <w:sz w:val="20"/>
                <w:szCs w:val="22"/>
              </w:rPr>
              <w:t xml:space="preserve">  от ТК-30 до ввода в здание музея по ул. Айвасада Мэру</w:t>
            </w:r>
            <w:r w:rsidR="000C5017">
              <w:rPr>
                <w:sz w:val="20"/>
                <w:szCs w:val="22"/>
              </w:rPr>
              <w:t>,</w:t>
            </w:r>
            <w:r w:rsidRPr="003C07D4">
              <w:rPr>
                <w:sz w:val="20"/>
                <w:szCs w:val="22"/>
              </w:rPr>
              <w:t xml:space="preserve"> д.20</w:t>
            </w:r>
            <w:r w:rsidR="000C5017">
              <w:rPr>
                <w:sz w:val="20"/>
                <w:szCs w:val="22"/>
              </w:rPr>
              <w:t>,</w:t>
            </w:r>
            <w:r w:rsidRPr="003C07D4">
              <w:rPr>
                <w:sz w:val="20"/>
                <w:szCs w:val="22"/>
              </w:rPr>
              <w:t xml:space="preserve"> с. Варьеган</w:t>
            </w:r>
            <w:r w:rsidR="000C5017">
              <w:rPr>
                <w:sz w:val="20"/>
                <w:szCs w:val="22"/>
              </w:rPr>
              <w:t>,  Нижневартовский район</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lastRenderedPageBreak/>
              <w:t>муницип</w:t>
            </w:r>
            <w:r w:rsidRPr="003C07D4">
              <w:rPr>
                <w:bCs/>
                <w:sz w:val="20"/>
                <w:szCs w:val="22"/>
              </w:rPr>
              <w:lastRenderedPageBreak/>
              <w:t>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lastRenderedPageBreak/>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120,78</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120,78</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120,78</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120,78</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1.2.10</w:t>
            </w:r>
            <w:r w:rsidR="000C5017">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внутриквартальных сетей ТВС</w:t>
            </w:r>
            <w:r w:rsidR="000C5017">
              <w:rPr>
                <w:sz w:val="20"/>
                <w:szCs w:val="22"/>
              </w:rPr>
              <w:t>: от ТК-42 до пер. Магистрального,</w:t>
            </w:r>
            <w:r w:rsidRPr="003C07D4">
              <w:rPr>
                <w:sz w:val="20"/>
                <w:szCs w:val="22"/>
              </w:rPr>
              <w:t xml:space="preserve"> д.1</w:t>
            </w:r>
            <w:r w:rsidR="000C5017">
              <w:rPr>
                <w:sz w:val="20"/>
                <w:szCs w:val="22"/>
              </w:rPr>
              <w:t>,</w:t>
            </w:r>
            <w:r w:rsidRPr="003C07D4">
              <w:rPr>
                <w:sz w:val="20"/>
                <w:szCs w:val="22"/>
              </w:rPr>
              <w:t xml:space="preserve"> с. ВарьеганНижневартовского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316,93</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316,93</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316,93</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316,93</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1.2.11</w:t>
            </w:r>
            <w:r w:rsidR="000C5017">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внутриквартальных сетей ТВС</w:t>
            </w:r>
            <w:r w:rsidR="000C5017">
              <w:rPr>
                <w:sz w:val="20"/>
                <w:szCs w:val="22"/>
              </w:rPr>
              <w:t>:</w:t>
            </w:r>
            <w:r w:rsidRPr="003C07D4">
              <w:rPr>
                <w:sz w:val="20"/>
                <w:szCs w:val="22"/>
              </w:rPr>
              <w:t xml:space="preserve"> ул.</w:t>
            </w:r>
            <w:r w:rsidR="000C5017">
              <w:rPr>
                <w:sz w:val="20"/>
                <w:szCs w:val="22"/>
              </w:rPr>
              <w:t xml:space="preserve"> Набереж</w:t>
            </w:r>
            <w:r w:rsidR="000C5017">
              <w:rPr>
                <w:sz w:val="20"/>
                <w:szCs w:val="22"/>
              </w:rPr>
              <w:lastRenderedPageBreak/>
              <w:t>ная−</w:t>
            </w:r>
            <w:r w:rsidRPr="003C07D4">
              <w:rPr>
                <w:sz w:val="20"/>
                <w:szCs w:val="22"/>
              </w:rPr>
              <w:t>подземный переход</w:t>
            </w:r>
            <w:r w:rsidR="000C5017">
              <w:rPr>
                <w:sz w:val="20"/>
                <w:szCs w:val="22"/>
              </w:rPr>
              <w:t>,</w:t>
            </w:r>
            <w:r w:rsidRPr="003C07D4">
              <w:rPr>
                <w:sz w:val="20"/>
                <w:szCs w:val="22"/>
              </w:rPr>
              <w:t xml:space="preserve"> с. ВарьеганНижневартовского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lastRenderedPageBreak/>
              <w:t>муниципальное казенное учреждение «Управл</w:t>
            </w:r>
            <w:r w:rsidRPr="003C07D4">
              <w:rPr>
                <w:bCs/>
                <w:sz w:val="20"/>
                <w:szCs w:val="22"/>
              </w:rPr>
              <w:lastRenderedPageBreak/>
              <w:t>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lastRenderedPageBreak/>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1 043,53</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1 043,53</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1 043,53</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1 043,53</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lastRenderedPageBreak/>
              <w:t>1.2.12</w:t>
            </w:r>
            <w:r w:rsidR="000C5017">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Замена внутриквартальных сетей ТВС</w:t>
            </w:r>
            <w:r w:rsidR="000C5017">
              <w:rPr>
                <w:sz w:val="20"/>
                <w:szCs w:val="22"/>
              </w:rPr>
              <w:t>:</w:t>
            </w:r>
            <w:r w:rsidRPr="003C07D4">
              <w:rPr>
                <w:sz w:val="20"/>
                <w:szCs w:val="22"/>
              </w:rPr>
              <w:t xml:space="preserve"> от ТК-8</w:t>
            </w:r>
            <w:r w:rsidR="000C5017">
              <w:rPr>
                <w:sz w:val="20"/>
                <w:szCs w:val="22"/>
              </w:rPr>
              <w:t>,</w:t>
            </w:r>
            <w:r w:rsidRPr="003C07D4">
              <w:rPr>
                <w:sz w:val="20"/>
                <w:szCs w:val="22"/>
              </w:rPr>
              <w:t xml:space="preserve"> ул.Ягельная</w:t>
            </w:r>
            <w:r w:rsidR="000C5017">
              <w:rPr>
                <w:sz w:val="20"/>
                <w:szCs w:val="22"/>
              </w:rPr>
              <w:t>, 21  «Сельский дом культуры»</w:t>
            </w:r>
            <w:r w:rsidRPr="003C07D4">
              <w:rPr>
                <w:sz w:val="20"/>
                <w:szCs w:val="22"/>
              </w:rPr>
              <w:t xml:space="preserve"> до ТК-9</w:t>
            </w:r>
            <w:r w:rsidR="000C5017">
              <w:rPr>
                <w:sz w:val="20"/>
                <w:szCs w:val="22"/>
              </w:rPr>
              <w:t>,</w:t>
            </w:r>
            <w:r w:rsidRPr="003C07D4">
              <w:rPr>
                <w:sz w:val="20"/>
                <w:szCs w:val="22"/>
              </w:rPr>
              <w:t xml:space="preserve"> ул.Ягельная</w:t>
            </w:r>
            <w:r w:rsidR="000C5017">
              <w:rPr>
                <w:sz w:val="20"/>
                <w:szCs w:val="22"/>
              </w:rPr>
              <w:t>, 1,  с. Варь</w:t>
            </w:r>
            <w:r w:rsidRPr="003C07D4">
              <w:rPr>
                <w:sz w:val="20"/>
                <w:szCs w:val="22"/>
              </w:rPr>
              <w:t>еганНижневаровского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514,71</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514,71</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514,71</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514,71</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1.2.13</w:t>
            </w:r>
            <w:r w:rsidR="000C5017">
              <w:rPr>
                <w:sz w:val="20"/>
                <w:szCs w:val="22"/>
              </w:rPr>
              <w:t>.</w:t>
            </w:r>
          </w:p>
        </w:tc>
        <w:tc>
          <w:tcPr>
            <w:tcW w:w="993" w:type="dxa"/>
            <w:gridSpan w:val="2"/>
            <w:vMerge w:val="restart"/>
            <w:shd w:val="clear" w:color="auto" w:fill="auto"/>
            <w:hideMark/>
          </w:tcPr>
          <w:p w:rsidR="000C5017" w:rsidRDefault="003C07D4" w:rsidP="000C5017">
            <w:pPr>
              <w:rPr>
                <w:sz w:val="20"/>
                <w:szCs w:val="22"/>
              </w:rPr>
            </w:pPr>
            <w:r w:rsidRPr="003C07D4">
              <w:rPr>
                <w:sz w:val="20"/>
                <w:szCs w:val="22"/>
              </w:rPr>
              <w:t>Ремон</w:t>
            </w:r>
            <w:r w:rsidR="000C5017">
              <w:rPr>
                <w:sz w:val="20"/>
                <w:szCs w:val="22"/>
              </w:rPr>
              <w:t>т внутриквартальных сетей ТВС</w:t>
            </w:r>
            <w:r w:rsidRPr="003C07D4">
              <w:rPr>
                <w:sz w:val="20"/>
                <w:szCs w:val="22"/>
              </w:rPr>
              <w:t xml:space="preserve"> от ТК-15 до </w:t>
            </w:r>
          </w:p>
          <w:p w:rsidR="000C5017" w:rsidRDefault="000C5017" w:rsidP="000C5017">
            <w:pPr>
              <w:rPr>
                <w:sz w:val="20"/>
                <w:szCs w:val="22"/>
              </w:rPr>
            </w:pPr>
            <w:r w:rsidRPr="003C07D4">
              <w:rPr>
                <w:sz w:val="20"/>
                <w:szCs w:val="22"/>
              </w:rPr>
              <w:t>МБДО</w:t>
            </w:r>
            <w:r>
              <w:rPr>
                <w:sz w:val="20"/>
                <w:szCs w:val="22"/>
              </w:rPr>
              <w:t>У «</w:t>
            </w:r>
            <w:r w:rsidRPr="003C07D4">
              <w:rPr>
                <w:sz w:val="20"/>
                <w:szCs w:val="22"/>
              </w:rPr>
              <w:t>ВДС</w:t>
            </w:r>
            <w:r w:rsidR="00D74A2B">
              <w:rPr>
                <w:sz w:val="20"/>
                <w:szCs w:val="22"/>
              </w:rPr>
              <w:t>КВ «Оленен</w:t>
            </w:r>
            <w:r w:rsidR="00D74A2B">
              <w:rPr>
                <w:sz w:val="20"/>
                <w:szCs w:val="22"/>
              </w:rPr>
              <w:lastRenderedPageBreak/>
              <w:t>ок», расположенного по адресу:</w:t>
            </w:r>
          </w:p>
          <w:p w:rsidR="003C07D4" w:rsidRPr="003C07D4" w:rsidRDefault="00D74A2B" w:rsidP="000C5017">
            <w:pPr>
              <w:rPr>
                <w:sz w:val="20"/>
                <w:szCs w:val="22"/>
              </w:rPr>
            </w:pPr>
            <w:r>
              <w:rPr>
                <w:sz w:val="20"/>
                <w:szCs w:val="22"/>
              </w:rPr>
              <w:t xml:space="preserve">ул. </w:t>
            </w:r>
            <w:r w:rsidR="003C07D4" w:rsidRPr="003C07D4">
              <w:rPr>
                <w:sz w:val="20"/>
                <w:szCs w:val="22"/>
              </w:rPr>
              <w:t>Ягельная</w:t>
            </w:r>
            <w:r>
              <w:rPr>
                <w:sz w:val="20"/>
                <w:szCs w:val="22"/>
              </w:rPr>
              <w:t>,</w:t>
            </w:r>
            <w:r w:rsidR="003C07D4" w:rsidRPr="003C07D4">
              <w:rPr>
                <w:sz w:val="20"/>
                <w:szCs w:val="22"/>
              </w:rPr>
              <w:t xml:space="preserve"> д.17</w:t>
            </w:r>
            <w:r>
              <w:rPr>
                <w:sz w:val="20"/>
                <w:szCs w:val="22"/>
              </w:rPr>
              <w:t>, с. ВарьеганНижневартовский район</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lastRenderedPageBreak/>
              <w:t xml:space="preserve">муниципальное казенное учреждение «Управление капитального </w:t>
            </w:r>
            <w:r w:rsidRPr="003C07D4">
              <w:rPr>
                <w:bCs/>
                <w:sz w:val="20"/>
                <w:szCs w:val="22"/>
              </w:rPr>
              <w:lastRenderedPageBreak/>
              <w:t>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lastRenderedPageBreak/>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753,01</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753,01</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753,01</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753,01</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lastRenderedPageBreak/>
              <w:t>1.2.14</w:t>
            </w:r>
            <w:r w:rsidR="00D74A2B">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сетей  ТВС</w:t>
            </w:r>
            <w:r w:rsidR="00D74A2B">
              <w:rPr>
                <w:sz w:val="20"/>
                <w:szCs w:val="22"/>
              </w:rPr>
              <w:t>: котельная − ВОК «Импульс»</w:t>
            </w:r>
            <w:r w:rsidRPr="003C07D4">
              <w:rPr>
                <w:sz w:val="20"/>
                <w:szCs w:val="22"/>
              </w:rPr>
              <w:t>в с. ОхтеурьеНижневартовского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3 297,91</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3 297,91</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3 297,91</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3 297,91</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1.2.15</w:t>
            </w:r>
            <w:r w:rsidR="00D74A2B">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сетей ТВС</w:t>
            </w:r>
            <w:r w:rsidR="00D74A2B">
              <w:rPr>
                <w:sz w:val="20"/>
                <w:szCs w:val="22"/>
              </w:rPr>
              <w:t>: ул. Новая, 6 −</w:t>
            </w:r>
            <w:r w:rsidRPr="003C07D4">
              <w:rPr>
                <w:sz w:val="20"/>
                <w:szCs w:val="22"/>
              </w:rPr>
              <w:t xml:space="preserve"> ул. Новая, 8 в с. ОхтеурьеНижневартовско</w:t>
            </w:r>
            <w:r w:rsidRPr="003C07D4">
              <w:rPr>
                <w:sz w:val="20"/>
                <w:szCs w:val="22"/>
              </w:rPr>
              <w:lastRenderedPageBreak/>
              <w:t>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lastRenderedPageBreak/>
              <w:t>муниципальное казенное учреждение «Управление капитального строител</w:t>
            </w:r>
            <w:r w:rsidRPr="003C07D4">
              <w:rPr>
                <w:bCs/>
                <w:sz w:val="20"/>
                <w:szCs w:val="22"/>
              </w:rPr>
              <w:lastRenderedPageBreak/>
              <w:t>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lastRenderedPageBreak/>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1 789,71</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1 789,71</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1 789,71</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1 789,71</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lastRenderedPageBreak/>
              <w:t>1.2.16</w:t>
            </w:r>
            <w:r w:rsidR="00D74A2B">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сетей  ТВС</w:t>
            </w:r>
            <w:r w:rsidR="00D74A2B">
              <w:rPr>
                <w:sz w:val="20"/>
                <w:szCs w:val="22"/>
              </w:rPr>
              <w:t>:</w:t>
            </w:r>
            <w:r w:rsidRPr="003C07D4">
              <w:rPr>
                <w:sz w:val="20"/>
                <w:szCs w:val="22"/>
              </w:rPr>
              <w:t xml:space="preserve"> ул</w:t>
            </w:r>
            <w:r w:rsidR="00D74A2B">
              <w:rPr>
                <w:sz w:val="20"/>
                <w:szCs w:val="22"/>
              </w:rPr>
              <w:t>.</w:t>
            </w:r>
            <w:r w:rsidRPr="003C07D4">
              <w:rPr>
                <w:sz w:val="20"/>
                <w:szCs w:val="22"/>
              </w:rPr>
              <w:t>Белорусская   в с. ПокурНижневартовского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433,32</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433,32</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433,32</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433,32</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1.2.17</w:t>
            </w:r>
            <w:r w:rsidR="00D74A2B">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сетей  ТВС</w:t>
            </w:r>
            <w:r w:rsidR="00D74A2B">
              <w:rPr>
                <w:sz w:val="20"/>
                <w:szCs w:val="22"/>
              </w:rPr>
              <w:t>:</w:t>
            </w:r>
            <w:r w:rsidRPr="003C07D4">
              <w:rPr>
                <w:sz w:val="20"/>
                <w:szCs w:val="22"/>
              </w:rPr>
              <w:t xml:space="preserve"> ул</w:t>
            </w:r>
            <w:r w:rsidR="00D74A2B">
              <w:rPr>
                <w:sz w:val="20"/>
                <w:szCs w:val="22"/>
              </w:rPr>
              <w:t>. Таежная −котельная в п</w:t>
            </w:r>
            <w:r w:rsidRPr="003C07D4">
              <w:rPr>
                <w:sz w:val="20"/>
                <w:szCs w:val="22"/>
              </w:rPr>
              <w:t>. Ваховск</w:t>
            </w:r>
            <w:r w:rsidR="00D74A2B">
              <w:rPr>
                <w:sz w:val="20"/>
                <w:szCs w:val="22"/>
              </w:rPr>
              <w:t>е</w:t>
            </w:r>
            <w:r w:rsidRPr="003C07D4">
              <w:rPr>
                <w:sz w:val="20"/>
                <w:szCs w:val="22"/>
              </w:rPr>
              <w:t>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 xml:space="preserve">муниципальное казенное учреждение «Управление капитального строительства по застройке Нижневартовского </w:t>
            </w:r>
            <w:r w:rsidRPr="003C07D4">
              <w:rPr>
                <w:bCs/>
                <w:sz w:val="20"/>
                <w:szCs w:val="22"/>
              </w:rPr>
              <w:lastRenderedPageBreak/>
              <w:t>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lastRenderedPageBreak/>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1 722,14</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1 722,14</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1 722,14</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1 722,14</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lastRenderedPageBreak/>
              <w:t>1.2.18</w:t>
            </w:r>
            <w:r w:rsidR="00D74A2B">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сетей ТВС по ул. Кербунова,ул.</w:t>
            </w:r>
            <w:r w:rsidR="00D74A2B">
              <w:rPr>
                <w:sz w:val="20"/>
                <w:szCs w:val="22"/>
              </w:rPr>
              <w:t>Коперативной</w:t>
            </w:r>
            <w:r w:rsidRPr="003C07D4">
              <w:rPr>
                <w:sz w:val="20"/>
                <w:szCs w:val="22"/>
              </w:rPr>
              <w:t>,ул.</w:t>
            </w:r>
            <w:r w:rsidR="00D74A2B">
              <w:rPr>
                <w:sz w:val="20"/>
                <w:szCs w:val="22"/>
              </w:rPr>
              <w:t xml:space="preserve">Октябрьская, 18, </w:t>
            </w:r>
            <w:r w:rsidRPr="003C07D4">
              <w:rPr>
                <w:sz w:val="20"/>
                <w:szCs w:val="22"/>
              </w:rPr>
              <w:t>19 в с. ЛарьякНижневартовского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3 210,15</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3 210,15</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3 210,15</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3 210,15</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1.2.19</w:t>
            </w:r>
            <w:r w:rsidR="00D74A2B">
              <w:rPr>
                <w:sz w:val="20"/>
                <w:szCs w:val="22"/>
              </w:rPr>
              <w:t>.</w:t>
            </w:r>
          </w:p>
        </w:tc>
        <w:tc>
          <w:tcPr>
            <w:tcW w:w="993" w:type="dxa"/>
            <w:gridSpan w:val="2"/>
            <w:vMerge w:val="restart"/>
            <w:shd w:val="clear" w:color="auto" w:fill="auto"/>
            <w:hideMark/>
          </w:tcPr>
          <w:p w:rsidR="003C07D4" w:rsidRPr="003C07D4" w:rsidRDefault="00D74A2B" w:rsidP="003C07D4">
            <w:pPr>
              <w:rPr>
                <w:sz w:val="20"/>
                <w:szCs w:val="22"/>
              </w:rPr>
            </w:pPr>
            <w:r>
              <w:rPr>
                <w:sz w:val="20"/>
                <w:szCs w:val="22"/>
              </w:rPr>
              <w:t>Ремонт сетей ТВС от п</w:t>
            </w:r>
            <w:r w:rsidR="003C07D4" w:rsidRPr="003C07D4">
              <w:rPr>
                <w:sz w:val="20"/>
                <w:szCs w:val="22"/>
              </w:rPr>
              <w:t>очты до ФАП в с. БольшетарховоНижневартовского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4 525,31</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4 525,31</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4 525,31</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4 525,31</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1.2.20</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 xml:space="preserve">Ремонт </w:t>
            </w:r>
            <w:r w:rsidRPr="003C07D4">
              <w:rPr>
                <w:sz w:val="20"/>
                <w:szCs w:val="22"/>
              </w:rPr>
              <w:lastRenderedPageBreak/>
              <w:t>сетей Т</w:t>
            </w:r>
            <w:r w:rsidR="00D74A2B">
              <w:rPr>
                <w:sz w:val="20"/>
                <w:szCs w:val="22"/>
              </w:rPr>
              <w:t>ВС от бани −</w:t>
            </w:r>
            <w:r w:rsidRPr="003C07D4">
              <w:rPr>
                <w:sz w:val="20"/>
                <w:szCs w:val="22"/>
              </w:rPr>
              <w:t xml:space="preserve"> ул. Подгорная в с. БольшетарховоНижневартовского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lastRenderedPageBreak/>
              <w:t>муницип</w:t>
            </w:r>
            <w:r w:rsidRPr="003C07D4">
              <w:rPr>
                <w:bCs/>
                <w:sz w:val="20"/>
                <w:szCs w:val="22"/>
              </w:rPr>
              <w:lastRenderedPageBreak/>
              <w:t>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lastRenderedPageBreak/>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1 471,70</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1 471,70</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1 471,70</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1 471,70</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1.2.21</w:t>
            </w:r>
            <w:r w:rsidR="00D74A2B">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сетей водоснабжения</w:t>
            </w:r>
            <w:r w:rsidR="00D74A2B">
              <w:rPr>
                <w:sz w:val="20"/>
                <w:szCs w:val="22"/>
              </w:rPr>
              <w:t>: ул. Лесная −</w:t>
            </w:r>
            <w:r w:rsidRPr="003C07D4">
              <w:rPr>
                <w:sz w:val="20"/>
                <w:szCs w:val="22"/>
              </w:rPr>
              <w:t xml:space="preserve"> ул. Школьная в с. БольшетарховоНижневартовского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1 596,79</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1 596,79</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1 596,79</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1 596,79</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1.2.22</w:t>
            </w:r>
            <w:r w:rsidR="00D74A2B">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сетей ТВС</w:t>
            </w:r>
            <w:r w:rsidR="00D74A2B">
              <w:rPr>
                <w:sz w:val="20"/>
                <w:szCs w:val="22"/>
              </w:rPr>
              <w:t xml:space="preserve">: ул. Новая − </w:t>
            </w:r>
            <w:r w:rsidRPr="003C07D4">
              <w:rPr>
                <w:sz w:val="20"/>
                <w:szCs w:val="22"/>
              </w:rPr>
              <w:t>ул. Набережная</w:t>
            </w:r>
            <w:r w:rsidR="00D74A2B">
              <w:rPr>
                <w:sz w:val="20"/>
                <w:szCs w:val="22"/>
              </w:rPr>
              <w:t>, культурно-досуговый центр</w:t>
            </w:r>
            <w:r w:rsidRPr="003C07D4">
              <w:rPr>
                <w:sz w:val="20"/>
                <w:szCs w:val="22"/>
              </w:rPr>
              <w:t xml:space="preserve"> с. БольшетарховоНижневартовского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5 335,72</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5 335,72</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5 335,72</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5 335,72</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851" w:type="dxa"/>
            <w:vMerge w:val="restart"/>
            <w:shd w:val="clear" w:color="auto" w:fill="auto"/>
            <w:vAlign w:val="center"/>
            <w:hideMark/>
          </w:tcPr>
          <w:p w:rsidR="003C07D4" w:rsidRPr="003C07D4" w:rsidRDefault="003C07D4" w:rsidP="003C07D4">
            <w:pPr>
              <w:rPr>
                <w:sz w:val="20"/>
                <w:szCs w:val="22"/>
              </w:rPr>
            </w:pPr>
            <w:r w:rsidRPr="003C07D4">
              <w:rPr>
                <w:sz w:val="20"/>
                <w:szCs w:val="22"/>
              </w:rPr>
              <w:t>1.2.23</w:t>
            </w:r>
            <w:r w:rsidR="00D74A2B">
              <w:rPr>
                <w:sz w:val="20"/>
                <w:szCs w:val="22"/>
              </w:rPr>
              <w:t>.</w:t>
            </w:r>
          </w:p>
        </w:tc>
        <w:tc>
          <w:tcPr>
            <w:tcW w:w="993" w:type="dxa"/>
            <w:gridSpan w:val="2"/>
            <w:vMerge w:val="restart"/>
            <w:shd w:val="clear" w:color="auto" w:fill="auto"/>
            <w:hideMark/>
          </w:tcPr>
          <w:p w:rsidR="003C07D4" w:rsidRPr="003C07D4" w:rsidRDefault="003C07D4" w:rsidP="003C07D4">
            <w:pPr>
              <w:rPr>
                <w:sz w:val="20"/>
                <w:szCs w:val="22"/>
              </w:rPr>
            </w:pPr>
            <w:r w:rsidRPr="003C07D4">
              <w:rPr>
                <w:sz w:val="20"/>
                <w:szCs w:val="22"/>
              </w:rPr>
              <w:t>Ремонт сетей ТВС</w:t>
            </w:r>
            <w:r w:rsidR="00D74A2B">
              <w:rPr>
                <w:sz w:val="20"/>
                <w:szCs w:val="22"/>
              </w:rPr>
              <w:t>:</w:t>
            </w:r>
            <w:r w:rsidRPr="003C07D4">
              <w:rPr>
                <w:sz w:val="20"/>
                <w:szCs w:val="22"/>
              </w:rPr>
              <w:t xml:space="preserve"> ул. Набережная,</w:t>
            </w:r>
            <w:r w:rsidR="00D74A2B">
              <w:rPr>
                <w:sz w:val="20"/>
                <w:szCs w:val="22"/>
              </w:rPr>
              <w:t xml:space="preserve"> 28 − </w:t>
            </w:r>
            <w:r w:rsidRPr="003C07D4">
              <w:rPr>
                <w:sz w:val="20"/>
                <w:szCs w:val="22"/>
              </w:rPr>
              <w:t>ул. Набережная,35 в с.БольшетарховоНижневартовского района</w:t>
            </w:r>
          </w:p>
        </w:tc>
        <w:tc>
          <w:tcPr>
            <w:tcW w:w="992" w:type="dxa"/>
            <w:vMerge w:val="restart"/>
            <w:shd w:val="clear" w:color="auto" w:fill="auto"/>
            <w:hideMark/>
          </w:tcPr>
          <w:p w:rsidR="003C07D4" w:rsidRPr="003C07D4" w:rsidRDefault="003C07D4" w:rsidP="003C07D4">
            <w:pPr>
              <w:rPr>
                <w:sz w:val="20"/>
                <w:szCs w:val="22"/>
              </w:rPr>
            </w:pPr>
            <w:r w:rsidRPr="003C07D4">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2 832,88</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2 832,88</w:t>
            </w:r>
          </w:p>
        </w:tc>
        <w:tc>
          <w:tcPr>
            <w:tcW w:w="13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0C5017">
            <w:pPr>
              <w:jc w:val="center"/>
              <w:rPr>
                <w:sz w:val="20"/>
                <w:szCs w:val="22"/>
              </w:rPr>
            </w:pP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851" w:type="dxa"/>
            <w:vMerge/>
            <w:vAlign w:val="center"/>
            <w:hideMark/>
          </w:tcPr>
          <w:p w:rsidR="003C07D4" w:rsidRPr="003C07D4" w:rsidRDefault="003C07D4" w:rsidP="003C07D4">
            <w:pPr>
              <w:rPr>
                <w:sz w:val="20"/>
                <w:szCs w:val="22"/>
              </w:rPr>
            </w:pPr>
          </w:p>
        </w:tc>
        <w:tc>
          <w:tcPr>
            <w:tcW w:w="993" w:type="dxa"/>
            <w:gridSpan w:val="2"/>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sz w:val="20"/>
                <w:szCs w:val="22"/>
              </w:rPr>
            </w:pPr>
            <w:r w:rsidRPr="003C07D4">
              <w:rPr>
                <w:sz w:val="20"/>
                <w:szCs w:val="22"/>
              </w:rPr>
              <w:t>2 832,88</w:t>
            </w:r>
          </w:p>
        </w:tc>
        <w:tc>
          <w:tcPr>
            <w:tcW w:w="1320" w:type="dxa"/>
            <w:shd w:val="clear" w:color="auto" w:fill="auto"/>
            <w:noWrap/>
            <w:vAlign w:val="center"/>
            <w:hideMark/>
          </w:tcPr>
          <w:p w:rsidR="003C07D4" w:rsidRPr="003C07D4" w:rsidRDefault="003C07D4" w:rsidP="000C5017">
            <w:pPr>
              <w:jc w:val="center"/>
              <w:rPr>
                <w:sz w:val="20"/>
                <w:szCs w:val="22"/>
              </w:rPr>
            </w:pPr>
            <w:r w:rsidRPr="003C07D4">
              <w:rPr>
                <w:sz w:val="20"/>
                <w:szCs w:val="22"/>
              </w:rPr>
              <w:t>2 832,88</w:t>
            </w:r>
          </w:p>
        </w:tc>
        <w:tc>
          <w:tcPr>
            <w:tcW w:w="1300" w:type="dxa"/>
            <w:shd w:val="clear" w:color="auto" w:fill="auto"/>
            <w:noWrap/>
            <w:vAlign w:val="center"/>
            <w:hideMark/>
          </w:tcPr>
          <w:p w:rsidR="003C07D4" w:rsidRPr="003C07D4" w:rsidRDefault="003C07D4" w:rsidP="000C5017">
            <w:pPr>
              <w:jc w:val="center"/>
              <w:rPr>
                <w:sz w:val="20"/>
                <w:szCs w:val="22"/>
              </w:rPr>
            </w:pPr>
          </w:p>
        </w:tc>
        <w:tc>
          <w:tcPr>
            <w:tcW w:w="1124"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2836" w:type="dxa"/>
            <w:gridSpan w:val="4"/>
            <w:vMerge w:val="restart"/>
            <w:shd w:val="clear" w:color="auto" w:fill="auto"/>
            <w:vAlign w:val="center"/>
            <w:hideMark/>
          </w:tcPr>
          <w:p w:rsidR="003C07D4" w:rsidRPr="003C07D4" w:rsidRDefault="003C07D4" w:rsidP="003C07D4">
            <w:pPr>
              <w:jc w:val="center"/>
              <w:rPr>
                <w:bCs/>
                <w:sz w:val="20"/>
                <w:szCs w:val="22"/>
              </w:rPr>
            </w:pPr>
            <w:r w:rsidRPr="003C07D4">
              <w:rPr>
                <w:bCs/>
                <w:sz w:val="20"/>
                <w:szCs w:val="22"/>
              </w:rPr>
              <w:t>Итого по мероприятию 1.2</w:t>
            </w:r>
          </w:p>
        </w:tc>
        <w:tc>
          <w:tcPr>
            <w:tcW w:w="851" w:type="dxa"/>
            <w:shd w:val="clear" w:color="auto" w:fill="auto"/>
            <w:noWrap/>
            <w:vAlign w:val="center"/>
            <w:hideMark/>
          </w:tcPr>
          <w:p w:rsidR="003C07D4" w:rsidRPr="003C07D4" w:rsidRDefault="003C07D4" w:rsidP="003C07D4">
            <w:pPr>
              <w:rPr>
                <w:bCs/>
                <w:sz w:val="20"/>
                <w:szCs w:val="22"/>
              </w:rPr>
            </w:pPr>
            <w:r w:rsidRPr="003C07D4">
              <w:rPr>
                <w:bCs/>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239 117,77</w:t>
            </w:r>
          </w:p>
        </w:tc>
        <w:tc>
          <w:tcPr>
            <w:tcW w:w="132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58 485,37</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20 932,30</w:t>
            </w:r>
          </w:p>
        </w:tc>
        <w:tc>
          <w:tcPr>
            <w:tcW w:w="1124"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20 192,10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851"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992"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708"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69 754,00</w:t>
            </w:r>
          </w:p>
        </w:tc>
      </w:tr>
      <w:tr w:rsidR="003C07D4" w:rsidRPr="003C07D4" w:rsidTr="005D5B59">
        <w:trPr>
          <w:trHeight w:val="960"/>
        </w:trPr>
        <w:tc>
          <w:tcPr>
            <w:tcW w:w="2836" w:type="dxa"/>
            <w:gridSpan w:val="4"/>
            <w:vMerge/>
            <w:vAlign w:val="center"/>
            <w:hideMark/>
          </w:tcPr>
          <w:p w:rsidR="003C07D4" w:rsidRPr="003C07D4" w:rsidRDefault="003C07D4" w:rsidP="003C07D4">
            <w:pPr>
              <w:rPr>
                <w:bCs/>
                <w:sz w:val="20"/>
                <w:szCs w:val="22"/>
              </w:rPr>
            </w:pPr>
          </w:p>
        </w:tc>
        <w:tc>
          <w:tcPr>
            <w:tcW w:w="851" w:type="dxa"/>
            <w:shd w:val="clear" w:color="auto" w:fill="auto"/>
            <w:hideMark/>
          </w:tcPr>
          <w:p w:rsidR="003C07D4" w:rsidRPr="003C07D4" w:rsidRDefault="003C07D4" w:rsidP="003C07D4">
            <w:pPr>
              <w:rPr>
                <w:bCs/>
                <w:sz w:val="20"/>
                <w:szCs w:val="22"/>
              </w:rPr>
            </w:pPr>
            <w:r w:rsidRPr="003C07D4">
              <w:rPr>
                <w:bCs/>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23 421,60</w:t>
            </w:r>
          </w:p>
        </w:tc>
        <w:tc>
          <w:tcPr>
            <w:tcW w:w="132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10 198,90</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6 981,40</w:t>
            </w:r>
          </w:p>
        </w:tc>
        <w:tc>
          <w:tcPr>
            <w:tcW w:w="1124"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6 241,30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851"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2"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708"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r>
      <w:tr w:rsidR="003C07D4" w:rsidRPr="003C07D4" w:rsidTr="005D5B59">
        <w:trPr>
          <w:trHeight w:val="480"/>
        </w:trPr>
        <w:tc>
          <w:tcPr>
            <w:tcW w:w="2836" w:type="dxa"/>
            <w:gridSpan w:val="4"/>
            <w:vMerge/>
            <w:vAlign w:val="center"/>
            <w:hideMark/>
          </w:tcPr>
          <w:p w:rsidR="003C07D4" w:rsidRPr="003C07D4" w:rsidRDefault="003C07D4" w:rsidP="003C07D4">
            <w:pPr>
              <w:rPr>
                <w:bCs/>
                <w:sz w:val="20"/>
                <w:szCs w:val="22"/>
              </w:rPr>
            </w:pPr>
          </w:p>
        </w:tc>
        <w:tc>
          <w:tcPr>
            <w:tcW w:w="851" w:type="dxa"/>
            <w:shd w:val="clear" w:color="auto" w:fill="auto"/>
            <w:hideMark/>
          </w:tcPr>
          <w:p w:rsidR="003C07D4" w:rsidRPr="003C07D4" w:rsidRDefault="003C07D4" w:rsidP="003C07D4">
            <w:pPr>
              <w:rPr>
                <w:bCs/>
                <w:sz w:val="20"/>
                <w:szCs w:val="22"/>
              </w:rPr>
            </w:pPr>
            <w:r w:rsidRPr="003C07D4">
              <w:rPr>
                <w:bCs/>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215 696,17</w:t>
            </w:r>
          </w:p>
        </w:tc>
        <w:tc>
          <w:tcPr>
            <w:tcW w:w="132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48 286,47</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13 950,90</w:t>
            </w:r>
          </w:p>
        </w:tc>
        <w:tc>
          <w:tcPr>
            <w:tcW w:w="1124"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851"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992"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708"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13 950,80</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69 754,00</w:t>
            </w:r>
          </w:p>
        </w:tc>
      </w:tr>
      <w:tr w:rsidR="003C07D4" w:rsidRPr="003C07D4" w:rsidTr="005D5B59">
        <w:trPr>
          <w:trHeight w:val="2640"/>
        </w:trPr>
        <w:tc>
          <w:tcPr>
            <w:tcW w:w="2836" w:type="dxa"/>
            <w:gridSpan w:val="4"/>
            <w:vMerge/>
            <w:vAlign w:val="center"/>
            <w:hideMark/>
          </w:tcPr>
          <w:p w:rsidR="003C07D4" w:rsidRPr="003C07D4" w:rsidRDefault="003C07D4" w:rsidP="003C07D4">
            <w:pPr>
              <w:rPr>
                <w:bCs/>
                <w:sz w:val="20"/>
                <w:szCs w:val="22"/>
              </w:rPr>
            </w:pPr>
          </w:p>
        </w:tc>
        <w:tc>
          <w:tcPr>
            <w:tcW w:w="851" w:type="dxa"/>
            <w:shd w:val="clear" w:color="auto" w:fill="auto"/>
            <w:vAlign w:val="bottom"/>
            <w:hideMark/>
          </w:tcPr>
          <w:p w:rsidR="003C07D4" w:rsidRPr="003C07D4" w:rsidRDefault="00D74A2B" w:rsidP="003C07D4">
            <w:pPr>
              <w:rPr>
                <w:color w:val="000000"/>
                <w:sz w:val="20"/>
                <w:szCs w:val="22"/>
              </w:rPr>
            </w:pPr>
            <w:r>
              <w:rPr>
                <w:color w:val="000000"/>
                <w:sz w:val="20"/>
                <w:szCs w:val="22"/>
              </w:rPr>
              <w:t xml:space="preserve">в том числе </w:t>
            </w:r>
            <w:r w:rsidR="003C07D4" w:rsidRPr="003C07D4">
              <w:rPr>
                <w:color w:val="000000"/>
                <w:sz w:val="20"/>
                <w:szCs w:val="22"/>
              </w:rPr>
              <w:t>безвозмездные поступленияфизических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23,20</w:t>
            </w:r>
          </w:p>
        </w:tc>
        <w:tc>
          <w:tcPr>
            <w:tcW w:w="132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23,20</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1124"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851"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2"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708"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1.4.</w:t>
            </w:r>
          </w:p>
        </w:tc>
        <w:tc>
          <w:tcPr>
            <w:tcW w:w="844" w:type="dxa"/>
            <w:vMerge w:val="restart"/>
            <w:shd w:val="clear" w:color="auto" w:fill="auto"/>
            <w:vAlign w:val="center"/>
            <w:hideMark/>
          </w:tcPr>
          <w:p w:rsidR="003C07D4" w:rsidRPr="003C07D4" w:rsidRDefault="003C07D4" w:rsidP="003C07D4">
            <w:pPr>
              <w:rPr>
                <w:sz w:val="20"/>
                <w:szCs w:val="22"/>
              </w:rPr>
            </w:pPr>
            <w:r w:rsidRPr="003C07D4">
              <w:rPr>
                <w:sz w:val="20"/>
                <w:szCs w:val="22"/>
              </w:rPr>
              <w:t>Основное мероприятие 1.4. Обеспечение бесперебойной работы объектов жилищно-коммунального хозяйства и социальной сферы</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отдел жилищно-коммунального хозяйства, энергетики и строительства администрации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182 102,02</w:t>
            </w:r>
          </w:p>
        </w:tc>
        <w:tc>
          <w:tcPr>
            <w:tcW w:w="1320" w:type="dxa"/>
            <w:shd w:val="clear" w:color="auto" w:fill="auto"/>
            <w:vAlign w:val="bottom"/>
            <w:hideMark/>
          </w:tcPr>
          <w:p w:rsidR="003C07D4" w:rsidRPr="003C07D4" w:rsidRDefault="003C07D4" w:rsidP="000C5017">
            <w:pPr>
              <w:jc w:val="center"/>
              <w:rPr>
                <w:sz w:val="20"/>
                <w:szCs w:val="22"/>
              </w:rPr>
            </w:pPr>
            <w:r w:rsidRPr="003C07D4">
              <w:rPr>
                <w:sz w:val="20"/>
                <w:szCs w:val="22"/>
              </w:rPr>
              <w:t>105 587,82</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8 605,70</w:t>
            </w:r>
          </w:p>
        </w:tc>
        <w:tc>
          <w:tcPr>
            <w:tcW w:w="1124"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851"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992"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708"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30 867,50</w:t>
            </w: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182 102,02</w:t>
            </w:r>
          </w:p>
        </w:tc>
        <w:tc>
          <w:tcPr>
            <w:tcW w:w="1320" w:type="dxa"/>
            <w:shd w:val="clear" w:color="auto" w:fill="auto"/>
            <w:vAlign w:val="bottom"/>
            <w:hideMark/>
          </w:tcPr>
          <w:p w:rsidR="003C07D4" w:rsidRPr="003C07D4" w:rsidRDefault="003C07D4" w:rsidP="000C5017">
            <w:pPr>
              <w:jc w:val="center"/>
              <w:rPr>
                <w:sz w:val="20"/>
                <w:szCs w:val="22"/>
              </w:rPr>
            </w:pPr>
            <w:r w:rsidRPr="003C07D4">
              <w:rPr>
                <w:sz w:val="20"/>
                <w:szCs w:val="22"/>
              </w:rPr>
              <w:t>105 587,82</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8 605,70</w:t>
            </w:r>
          </w:p>
        </w:tc>
        <w:tc>
          <w:tcPr>
            <w:tcW w:w="1124"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851"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992"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708" w:type="dxa"/>
            <w:shd w:val="clear" w:color="auto" w:fill="auto"/>
            <w:vAlign w:val="bottom"/>
            <w:hideMark/>
          </w:tcPr>
          <w:p w:rsidR="003C07D4" w:rsidRPr="003C07D4" w:rsidRDefault="003C07D4" w:rsidP="000C5017">
            <w:pPr>
              <w:jc w:val="center"/>
              <w:rPr>
                <w:sz w:val="20"/>
                <w:szCs w:val="22"/>
              </w:rPr>
            </w:pPr>
            <w:r w:rsidRPr="003C07D4">
              <w:rPr>
                <w:sz w:val="20"/>
                <w:szCs w:val="22"/>
              </w:rPr>
              <w:t>6 173,50</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30 867,50</w:t>
            </w: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1.4.2.</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Предоставление субсидии на возмещение недополученных доходов, связанных с применением регу-лируемых тарифов на услуги организаций, предоставляющих населению района услуги теплоснабжения, водоснабжения, водоотведения и утилизации, обезвреживания и захоронения твердых коммунальных отходов</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отдел жилищно-коммунального хозяйства, энергетики и строительства администрации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84 619,84</w:t>
            </w:r>
          </w:p>
        </w:tc>
        <w:tc>
          <w:tcPr>
            <w:tcW w:w="1320" w:type="dxa"/>
            <w:shd w:val="clear" w:color="auto" w:fill="auto"/>
            <w:vAlign w:val="bottom"/>
            <w:hideMark/>
          </w:tcPr>
          <w:p w:rsidR="003C07D4" w:rsidRPr="003C07D4" w:rsidRDefault="003C07D4" w:rsidP="000C5017">
            <w:pPr>
              <w:jc w:val="center"/>
              <w:rPr>
                <w:sz w:val="20"/>
                <w:szCs w:val="22"/>
              </w:rPr>
            </w:pPr>
            <w:r w:rsidRPr="003C07D4">
              <w:rPr>
                <w:sz w:val="20"/>
                <w:szCs w:val="22"/>
              </w:rPr>
              <w:t>29 978,84</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4 393,00</w:t>
            </w:r>
          </w:p>
        </w:tc>
        <w:tc>
          <w:tcPr>
            <w:tcW w:w="1124"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851"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992"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708"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22 840,00</w:t>
            </w: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84 619,84</w:t>
            </w:r>
          </w:p>
        </w:tc>
        <w:tc>
          <w:tcPr>
            <w:tcW w:w="1320" w:type="dxa"/>
            <w:shd w:val="clear" w:color="auto" w:fill="auto"/>
            <w:vAlign w:val="bottom"/>
            <w:hideMark/>
          </w:tcPr>
          <w:p w:rsidR="003C07D4" w:rsidRPr="003C07D4" w:rsidRDefault="003C07D4" w:rsidP="000C5017">
            <w:pPr>
              <w:jc w:val="center"/>
              <w:rPr>
                <w:sz w:val="20"/>
                <w:szCs w:val="22"/>
              </w:rPr>
            </w:pPr>
            <w:r w:rsidRPr="003C07D4">
              <w:rPr>
                <w:sz w:val="20"/>
                <w:szCs w:val="22"/>
              </w:rPr>
              <w:t>29 978,84</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4 393,00</w:t>
            </w:r>
          </w:p>
        </w:tc>
        <w:tc>
          <w:tcPr>
            <w:tcW w:w="1124"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851"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992"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993"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708" w:type="dxa"/>
            <w:shd w:val="clear" w:color="auto" w:fill="auto"/>
            <w:vAlign w:val="bottom"/>
            <w:hideMark/>
          </w:tcPr>
          <w:p w:rsidR="003C07D4" w:rsidRPr="003C07D4" w:rsidRDefault="003C07D4" w:rsidP="000C5017">
            <w:pPr>
              <w:jc w:val="center"/>
              <w:rPr>
                <w:sz w:val="20"/>
                <w:szCs w:val="22"/>
              </w:rPr>
            </w:pPr>
            <w:r w:rsidRPr="003C07D4">
              <w:rPr>
                <w:sz w:val="20"/>
                <w:szCs w:val="22"/>
              </w:rPr>
              <w:t>4 568,00</w:t>
            </w:r>
          </w:p>
        </w:tc>
        <w:tc>
          <w:tcPr>
            <w:tcW w:w="1300" w:type="dxa"/>
            <w:shd w:val="clear" w:color="auto" w:fill="auto"/>
            <w:vAlign w:val="bottom"/>
            <w:hideMark/>
          </w:tcPr>
          <w:p w:rsidR="003C07D4" w:rsidRPr="003C07D4" w:rsidRDefault="003C07D4" w:rsidP="000C5017">
            <w:pPr>
              <w:jc w:val="center"/>
              <w:rPr>
                <w:sz w:val="20"/>
                <w:szCs w:val="22"/>
              </w:rPr>
            </w:pPr>
            <w:r w:rsidRPr="003C07D4">
              <w:rPr>
                <w:sz w:val="20"/>
                <w:szCs w:val="22"/>
              </w:rPr>
              <w:t>22 840,00</w:t>
            </w: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hideMark/>
          </w:tcPr>
          <w:p w:rsidR="003C07D4" w:rsidRPr="003C07D4" w:rsidRDefault="003C07D4" w:rsidP="000C5017">
            <w:pPr>
              <w:jc w:val="center"/>
              <w:rPr>
                <w:sz w:val="20"/>
                <w:szCs w:val="22"/>
              </w:rPr>
            </w:pPr>
            <w:r w:rsidRPr="003C07D4">
              <w:rPr>
                <w:sz w:val="20"/>
                <w:szCs w:val="22"/>
              </w:rPr>
              <w:t>-</w:t>
            </w: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Пгт. Новоаганск</w:t>
            </w:r>
          </w:p>
        </w:tc>
        <w:tc>
          <w:tcPr>
            <w:tcW w:w="992" w:type="dxa"/>
            <w:vMerge w:val="restart"/>
            <w:shd w:val="clear" w:color="auto" w:fill="auto"/>
            <w:vAlign w:val="center"/>
            <w:hideMark/>
          </w:tcPr>
          <w:p w:rsidR="003C07D4" w:rsidRPr="003C07D4" w:rsidRDefault="003C07D4" w:rsidP="003C07D4">
            <w:pPr>
              <w:jc w:val="center"/>
              <w:rPr>
                <w:sz w:val="20"/>
                <w:szCs w:val="22"/>
              </w:rPr>
            </w:pP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58 629,00</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3 988,00</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4 393,00</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708"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22 840,00</w:t>
            </w: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58 629,00</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3 988,00</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4 393,00</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708" w:type="dxa"/>
            <w:shd w:val="clear" w:color="auto" w:fill="auto"/>
            <w:vAlign w:val="center"/>
            <w:hideMark/>
          </w:tcPr>
          <w:p w:rsidR="003C07D4" w:rsidRPr="003C07D4" w:rsidRDefault="003C07D4" w:rsidP="000C5017">
            <w:pPr>
              <w:jc w:val="center"/>
              <w:rPr>
                <w:sz w:val="20"/>
                <w:szCs w:val="22"/>
              </w:rPr>
            </w:pPr>
            <w:r w:rsidRPr="003C07D4">
              <w:rPr>
                <w:sz w:val="20"/>
                <w:szCs w:val="22"/>
              </w:rPr>
              <w:t>4 568,00</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22 840,00</w:t>
            </w: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П. Аган</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1 781,47</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1 781,47</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1 781,47</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1 781,47</w:t>
            </w: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С. Большетархово</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876,36</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876,36</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876,36</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876,36</w:t>
            </w: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Д. Вата</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188,40</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188,40</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188,40</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188,40</w:t>
            </w: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П. Ваховск, с. Охтеурье</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15 161,94</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15 161,94</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0,00</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0,00</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0,00</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0,00</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0,00</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0,00</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15 161,94</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15 161,94</w:t>
            </w: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П. Зайцева Речка</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2 657,14</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2 657,14</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2 657,14</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2 657,14</w:t>
            </w: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С. Ларьяк, с. Корлики</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2 021,75</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2 021,75</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2 021,75</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2 021,75</w:t>
            </w: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С. Покур</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3 303,78</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3 303,78</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3 303,78</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3 303,78</w:t>
            </w: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Д. Вампугол</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1300"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1124"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851"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2"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993" w:type="dxa"/>
            <w:shd w:val="clear" w:color="auto" w:fill="auto"/>
            <w:vAlign w:val="center"/>
            <w:hideMark/>
          </w:tcPr>
          <w:p w:rsidR="003C07D4" w:rsidRPr="003C07D4" w:rsidRDefault="003C07D4" w:rsidP="000C5017">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noWrap/>
            <w:vAlign w:val="center"/>
            <w:hideMark/>
          </w:tcPr>
          <w:p w:rsidR="003C07D4" w:rsidRPr="003C07D4" w:rsidRDefault="003C07D4" w:rsidP="000C5017">
            <w:pPr>
              <w:jc w:val="center"/>
              <w:rPr>
                <w:sz w:val="20"/>
                <w:szCs w:val="22"/>
              </w:rPr>
            </w:pPr>
          </w:p>
        </w:tc>
        <w:tc>
          <w:tcPr>
            <w:tcW w:w="992" w:type="dxa"/>
            <w:shd w:val="clear" w:color="auto" w:fill="auto"/>
            <w:noWrap/>
            <w:vAlign w:val="center"/>
            <w:hideMark/>
          </w:tcPr>
          <w:p w:rsidR="003C07D4" w:rsidRPr="003C07D4" w:rsidRDefault="003C07D4" w:rsidP="000C5017">
            <w:pPr>
              <w:jc w:val="center"/>
              <w:rPr>
                <w:sz w:val="20"/>
                <w:szCs w:val="22"/>
              </w:rPr>
            </w:pPr>
          </w:p>
        </w:tc>
        <w:tc>
          <w:tcPr>
            <w:tcW w:w="993" w:type="dxa"/>
            <w:shd w:val="clear" w:color="auto" w:fill="auto"/>
            <w:noWrap/>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64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sz w:val="20"/>
                <w:szCs w:val="22"/>
              </w:rPr>
            </w:pPr>
          </w:p>
        </w:tc>
        <w:tc>
          <w:tcPr>
            <w:tcW w:w="1300" w:type="dxa"/>
            <w:shd w:val="clear" w:color="auto" w:fill="auto"/>
            <w:vAlign w:val="center"/>
            <w:hideMark/>
          </w:tcPr>
          <w:p w:rsidR="003C07D4" w:rsidRPr="003C07D4" w:rsidRDefault="003C07D4" w:rsidP="000C5017">
            <w:pPr>
              <w:jc w:val="center"/>
              <w:rPr>
                <w:sz w:val="20"/>
                <w:szCs w:val="22"/>
              </w:rPr>
            </w:pPr>
          </w:p>
        </w:tc>
        <w:tc>
          <w:tcPr>
            <w:tcW w:w="1124"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851" w:type="dxa"/>
            <w:shd w:val="clear" w:color="auto" w:fill="auto"/>
            <w:vAlign w:val="center"/>
            <w:hideMark/>
          </w:tcPr>
          <w:p w:rsidR="003C07D4" w:rsidRPr="003C07D4" w:rsidRDefault="003C07D4" w:rsidP="000C5017">
            <w:pPr>
              <w:jc w:val="center"/>
              <w:rPr>
                <w:sz w:val="20"/>
                <w:szCs w:val="22"/>
              </w:rPr>
            </w:pPr>
          </w:p>
        </w:tc>
        <w:tc>
          <w:tcPr>
            <w:tcW w:w="992" w:type="dxa"/>
            <w:shd w:val="clear" w:color="auto" w:fill="auto"/>
            <w:vAlign w:val="center"/>
            <w:hideMark/>
          </w:tcPr>
          <w:p w:rsidR="003C07D4" w:rsidRPr="003C07D4" w:rsidRDefault="003C07D4" w:rsidP="000C5017">
            <w:pPr>
              <w:jc w:val="center"/>
              <w:rPr>
                <w:sz w:val="20"/>
                <w:szCs w:val="22"/>
              </w:rPr>
            </w:pPr>
          </w:p>
        </w:tc>
        <w:tc>
          <w:tcPr>
            <w:tcW w:w="993" w:type="dxa"/>
            <w:shd w:val="clear" w:color="auto" w:fill="auto"/>
            <w:vAlign w:val="center"/>
            <w:hideMark/>
          </w:tcPr>
          <w:p w:rsidR="003C07D4" w:rsidRPr="003C07D4" w:rsidRDefault="003C07D4" w:rsidP="000C5017">
            <w:pPr>
              <w:jc w:val="center"/>
              <w:rPr>
                <w:sz w:val="20"/>
                <w:szCs w:val="22"/>
              </w:rPr>
            </w:pPr>
          </w:p>
        </w:tc>
        <w:tc>
          <w:tcPr>
            <w:tcW w:w="708"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0C5017">
            <w:pPr>
              <w:jc w:val="center"/>
              <w:rPr>
                <w:rFonts w:ascii="Arial CYR" w:hAnsi="Arial CYR" w:cs="Arial CYR"/>
                <w:sz w:val="20"/>
                <w:szCs w:val="22"/>
              </w:rPr>
            </w:pPr>
          </w:p>
        </w:tc>
      </w:tr>
      <w:tr w:rsidR="003C07D4" w:rsidRPr="003C07D4" w:rsidTr="005D5B59">
        <w:trPr>
          <w:trHeight w:val="255"/>
        </w:trPr>
        <w:tc>
          <w:tcPr>
            <w:tcW w:w="2836" w:type="dxa"/>
            <w:gridSpan w:val="4"/>
            <w:vMerge w:val="restart"/>
            <w:shd w:val="clear" w:color="auto" w:fill="auto"/>
            <w:vAlign w:val="center"/>
            <w:hideMark/>
          </w:tcPr>
          <w:p w:rsidR="003C07D4" w:rsidRPr="003C07D4" w:rsidRDefault="003C07D4" w:rsidP="003C07D4">
            <w:pPr>
              <w:jc w:val="center"/>
              <w:rPr>
                <w:bCs/>
                <w:sz w:val="20"/>
                <w:szCs w:val="22"/>
              </w:rPr>
            </w:pPr>
            <w:r w:rsidRPr="003C07D4">
              <w:rPr>
                <w:bCs/>
                <w:sz w:val="20"/>
                <w:szCs w:val="22"/>
              </w:rPr>
              <w:t>Итого по мероприятию 1.4</w:t>
            </w:r>
          </w:p>
        </w:tc>
        <w:tc>
          <w:tcPr>
            <w:tcW w:w="851" w:type="dxa"/>
            <w:shd w:val="clear" w:color="auto" w:fill="auto"/>
            <w:noWrap/>
            <w:vAlign w:val="center"/>
            <w:hideMark/>
          </w:tcPr>
          <w:p w:rsidR="003C07D4" w:rsidRPr="003C07D4" w:rsidRDefault="003C07D4" w:rsidP="003C07D4">
            <w:pPr>
              <w:rPr>
                <w:bCs/>
                <w:sz w:val="20"/>
                <w:szCs w:val="22"/>
              </w:rPr>
            </w:pPr>
            <w:r w:rsidRPr="003C07D4">
              <w:rPr>
                <w:bCs/>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182 102,02</w:t>
            </w:r>
          </w:p>
        </w:tc>
        <w:tc>
          <w:tcPr>
            <w:tcW w:w="1320" w:type="dxa"/>
            <w:shd w:val="clear" w:color="auto" w:fill="auto"/>
            <w:vAlign w:val="center"/>
            <w:hideMark/>
          </w:tcPr>
          <w:p w:rsidR="003C07D4" w:rsidRPr="003C07D4" w:rsidRDefault="003C07D4" w:rsidP="000C5017">
            <w:pPr>
              <w:jc w:val="center"/>
              <w:rPr>
                <w:bCs/>
                <w:sz w:val="20"/>
                <w:szCs w:val="22"/>
              </w:rPr>
            </w:pPr>
            <w:r w:rsidRPr="003C07D4">
              <w:rPr>
                <w:bCs/>
                <w:sz w:val="20"/>
                <w:szCs w:val="22"/>
              </w:rPr>
              <w:t>105 587,82</w:t>
            </w:r>
          </w:p>
        </w:tc>
        <w:tc>
          <w:tcPr>
            <w:tcW w:w="1300" w:type="dxa"/>
            <w:shd w:val="clear" w:color="auto" w:fill="auto"/>
            <w:vAlign w:val="center"/>
            <w:hideMark/>
          </w:tcPr>
          <w:p w:rsidR="003C07D4" w:rsidRPr="003C07D4" w:rsidRDefault="003C07D4" w:rsidP="000C5017">
            <w:pPr>
              <w:jc w:val="center"/>
              <w:rPr>
                <w:bCs/>
                <w:sz w:val="20"/>
                <w:szCs w:val="22"/>
              </w:rPr>
            </w:pPr>
            <w:r w:rsidRPr="003C07D4">
              <w:rPr>
                <w:bCs/>
                <w:sz w:val="20"/>
                <w:szCs w:val="22"/>
              </w:rPr>
              <w:t>8 605,70</w:t>
            </w:r>
          </w:p>
        </w:tc>
        <w:tc>
          <w:tcPr>
            <w:tcW w:w="1124"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993"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851"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992"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993"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708"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1300" w:type="dxa"/>
            <w:shd w:val="clear" w:color="auto" w:fill="auto"/>
            <w:vAlign w:val="center"/>
            <w:hideMark/>
          </w:tcPr>
          <w:p w:rsidR="003C07D4" w:rsidRPr="003C07D4" w:rsidRDefault="003C07D4" w:rsidP="000C5017">
            <w:pPr>
              <w:jc w:val="center"/>
              <w:rPr>
                <w:bCs/>
                <w:sz w:val="20"/>
                <w:szCs w:val="22"/>
              </w:rPr>
            </w:pPr>
            <w:r w:rsidRPr="003C07D4">
              <w:rPr>
                <w:bCs/>
                <w:sz w:val="20"/>
                <w:szCs w:val="22"/>
              </w:rPr>
              <w:t>30 867,50</w:t>
            </w:r>
          </w:p>
        </w:tc>
      </w:tr>
      <w:tr w:rsidR="003C07D4" w:rsidRPr="003C07D4" w:rsidTr="005D5B59">
        <w:trPr>
          <w:trHeight w:val="960"/>
        </w:trPr>
        <w:tc>
          <w:tcPr>
            <w:tcW w:w="2836" w:type="dxa"/>
            <w:gridSpan w:val="4"/>
            <w:vMerge/>
            <w:vAlign w:val="center"/>
            <w:hideMark/>
          </w:tcPr>
          <w:p w:rsidR="003C07D4" w:rsidRPr="003C07D4" w:rsidRDefault="003C07D4" w:rsidP="003C07D4">
            <w:pPr>
              <w:rPr>
                <w:bCs/>
                <w:sz w:val="20"/>
                <w:szCs w:val="22"/>
              </w:rPr>
            </w:pPr>
          </w:p>
        </w:tc>
        <w:tc>
          <w:tcPr>
            <w:tcW w:w="851" w:type="dxa"/>
            <w:shd w:val="clear" w:color="auto" w:fill="auto"/>
            <w:hideMark/>
          </w:tcPr>
          <w:p w:rsidR="003C07D4" w:rsidRPr="003C07D4" w:rsidRDefault="003C07D4" w:rsidP="003C07D4">
            <w:pPr>
              <w:rPr>
                <w:bCs/>
                <w:sz w:val="20"/>
                <w:szCs w:val="22"/>
              </w:rPr>
            </w:pPr>
            <w:r w:rsidRPr="003C07D4">
              <w:rPr>
                <w:bCs/>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1300"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1124"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851"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992"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708"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1300"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r>
      <w:tr w:rsidR="003C07D4" w:rsidRPr="003C07D4" w:rsidTr="005D5B59">
        <w:trPr>
          <w:trHeight w:val="480"/>
        </w:trPr>
        <w:tc>
          <w:tcPr>
            <w:tcW w:w="2836" w:type="dxa"/>
            <w:gridSpan w:val="4"/>
            <w:vMerge/>
            <w:vAlign w:val="center"/>
            <w:hideMark/>
          </w:tcPr>
          <w:p w:rsidR="003C07D4" w:rsidRPr="003C07D4" w:rsidRDefault="003C07D4" w:rsidP="003C07D4">
            <w:pPr>
              <w:rPr>
                <w:bCs/>
                <w:sz w:val="20"/>
                <w:szCs w:val="22"/>
              </w:rPr>
            </w:pPr>
          </w:p>
        </w:tc>
        <w:tc>
          <w:tcPr>
            <w:tcW w:w="851" w:type="dxa"/>
            <w:shd w:val="clear" w:color="auto" w:fill="auto"/>
            <w:hideMark/>
          </w:tcPr>
          <w:p w:rsidR="003C07D4" w:rsidRPr="003C07D4" w:rsidRDefault="003C07D4" w:rsidP="003C07D4">
            <w:pPr>
              <w:rPr>
                <w:bCs/>
                <w:sz w:val="20"/>
                <w:szCs w:val="22"/>
              </w:rPr>
            </w:pPr>
            <w:r w:rsidRPr="003C07D4">
              <w:rPr>
                <w:bCs/>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182 102,02</w:t>
            </w:r>
          </w:p>
        </w:tc>
        <w:tc>
          <w:tcPr>
            <w:tcW w:w="1320" w:type="dxa"/>
            <w:shd w:val="clear" w:color="auto" w:fill="auto"/>
            <w:vAlign w:val="center"/>
            <w:hideMark/>
          </w:tcPr>
          <w:p w:rsidR="003C07D4" w:rsidRPr="003C07D4" w:rsidRDefault="003C07D4" w:rsidP="000C5017">
            <w:pPr>
              <w:jc w:val="center"/>
              <w:rPr>
                <w:bCs/>
                <w:sz w:val="20"/>
                <w:szCs w:val="22"/>
              </w:rPr>
            </w:pPr>
            <w:r w:rsidRPr="003C07D4">
              <w:rPr>
                <w:bCs/>
                <w:sz w:val="20"/>
                <w:szCs w:val="22"/>
              </w:rPr>
              <w:t>105 587,82</w:t>
            </w:r>
          </w:p>
        </w:tc>
        <w:tc>
          <w:tcPr>
            <w:tcW w:w="1300" w:type="dxa"/>
            <w:shd w:val="clear" w:color="auto" w:fill="auto"/>
            <w:vAlign w:val="center"/>
            <w:hideMark/>
          </w:tcPr>
          <w:p w:rsidR="003C07D4" w:rsidRPr="003C07D4" w:rsidRDefault="003C07D4" w:rsidP="000C5017">
            <w:pPr>
              <w:jc w:val="center"/>
              <w:rPr>
                <w:bCs/>
                <w:sz w:val="20"/>
                <w:szCs w:val="22"/>
              </w:rPr>
            </w:pPr>
            <w:r w:rsidRPr="003C07D4">
              <w:rPr>
                <w:bCs/>
                <w:sz w:val="20"/>
                <w:szCs w:val="22"/>
              </w:rPr>
              <w:t>8 605,70</w:t>
            </w:r>
          </w:p>
        </w:tc>
        <w:tc>
          <w:tcPr>
            <w:tcW w:w="1124"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993"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851"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992"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993"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708" w:type="dxa"/>
            <w:shd w:val="clear" w:color="auto" w:fill="auto"/>
            <w:vAlign w:val="center"/>
            <w:hideMark/>
          </w:tcPr>
          <w:p w:rsidR="003C07D4" w:rsidRPr="003C07D4" w:rsidRDefault="003C07D4" w:rsidP="000C5017">
            <w:pPr>
              <w:jc w:val="center"/>
              <w:rPr>
                <w:bCs/>
                <w:sz w:val="20"/>
                <w:szCs w:val="22"/>
              </w:rPr>
            </w:pPr>
            <w:r w:rsidRPr="003C07D4">
              <w:rPr>
                <w:bCs/>
                <w:sz w:val="20"/>
                <w:szCs w:val="22"/>
              </w:rPr>
              <w:t>6 173,50</w:t>
            </w:r>
          </w:p>
        </w:tc>
        <w:tc>
          <w:tcPr>
            <w:tcW w:w="1300" w:type="dxa"/>
            <w:shd w:val="clear" w:color="auto" w:fill="auto"/>
            <w:vAlign w:val="center"/>
            <w:hideMark/>
          </w:tcPr>
          <w:p w:rsidR="003C07D4" w:rsidRPr="003C07D4" w:rsidRDefault="003C07D4" w:rsidP="000C5017">
            <w:pPr>
              <w:jc w:val="center"/>
              <w:rPr>
                <w:bCs/>
                <w:sz w:val="20"/>
                <w:szCs w:val="22"/>
              </w:rPr>
            </w:pPr>
            <w:r w:rsidRPr="003C07D4">
              <w:rPr>
                <w:bCs/>
                <w:sz w:val="20"/>
                <w:szCs w:val="22"/>
              </w:rPr>
              <w:t>30 867,50</w:t>
            </w:r>
          </w:p>
        </w:tc>
      </w:tr>
      <w:tr w:rsidR="003C07D4" w:rsidRPr="003C07D4" w:rsidTr="005D5B59">
        <w:trPr>
          <w:trHeight w:val="2640"/>
        </w:trPr>
        <w:tc>
          <w:tcPr>
            <w:tcW w:w="2836" w:type="dxa"/>
            <w:gridSpan w:val="4"/>
            <w:vMerge/>
            <w:vAlign w:val="center"/>
            <w:hideMark/>
          </w:tcPr>
          <w:p w:rsidR="003C07D4" w:rsidRPr="003C07D4" w:rsidRDefault="003C07D4" w:rsidP="003C07D4">
            <w:pPr>
              <w:rPr>
                <w:bCs/>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vAlign w:val="bottom"/>
            <w:hideMark/>
          </w:tcPr>
          <w:p w:rsidR="003C07D4" w:rsidRPr="003C07D4" w:rsidRDefault="003C07D4" w:rsidP="000C5017">
            <w:pPr>
              <w:jc w:val="center"/>
              <w:rPr>
                <w:sz w:val="20"/>
                <w:szCs w:val="22"/>
              </w:rPr>
            </w:pPr>
            <w:r w:rsidRPr="003C07D4">
              <w:rPr>
                <w:sz w:val="20"/>
                <w:szCs w:val="22"/>
              </w:rPr>
              <w:t>-</w:t>
            </w:r>
          </w:p>
        </w:tc>
        <w:tc>
          <w:tcPr>
            <w:tcW w:w="1320"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1300"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1124"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851"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992"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708"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c>
          <w:tcPr>
            <w:tcW w:w="1300" w:type="dxa"/>
            <w:shd w:val="clear" w:color="auto" w:fill="auto"/>
            <w:vAlign w:val="center"/>
            <w:hideMark/>
          </w:tcPr>
          <w:p w:rsidR="003C07D4" w:rsidRPr="003C07D4" w:rsidRDefault="003C07D4" w:rsidP="000C5017">
            <w:pPr>
              <w:jc w:val="center"/>
              <w:rPr>
                <w:bCs/>
                <w:sz w:val="20"/>
                <w:szCs w:val="22"/>
              </w:rPr>
            </w:pPr>
            <w:r w:rsidRPr="003C07D4">
              <w:rPr>
                <w:bCs/>
                <w:sz w:val="20"/>
                <w:szCs w:val="22"/>
              </w:rPr>
              <w:t>-</w:t>
            </w:r>
          </w:p>
        </w:tc>
      </w:tr>
      <w:tr w:rsidR="003C07D4" w:rsidRPr="003C07D4" w:rsidTr="005D5B59">
        <w:trPr>
          <w:trHeight w:val="255"/>
        </w:trPr>
        <w:tc>
          <w:tcPr>
            <w:tcW w:w="2836" w:type="dxa"/>
            <w:gridSpan w:val="4"/>
            <w:vMerge w:val="restart"/>
            <w:shd w:val="clear" w:color="auto" w:fill="auto"/>
            <w:vAlign w:val="center"/>
            <w:hideMark/>
          </w:tcPr>
          <w:p w:rsidR="003C07D4" w:rsidRPr="003C07D4" w:rsidRDefault="003C07D4" w:rsidP="003C07D4">
            <w:pPr>
              <w:rPr>
                <w:bCs/>
                <w:sz w:val="20"/>
                <w:szCs w:val="22"/>
              </w:rPr>
            </w:pPr>
            <w:r w:rsidRPr="003C07D4">
              <w:rPr>
                <w:bCs/>
                <w:sz w:val="20"/>
                <w:szCs w:val="22"/>
              </w:rPr>
              <w:t>Итого по Подпрограмме 1</w:t>
            </w:r>
          </w:p>
        </w:tc>
        <w:tc>
          <w:tcPr>
            <w:tcW w:w="851" w:type="dxa"/>
            <w:shd w:val="clear" w:color="auto" w:fill="auto"/>
            <w:noWrap/>
            <w:vAlign w:val="center"/>
            <w:hideMark/>
          </w:tcPr>
          <w:p w:rsidR="003C07D4" w:rsidRPr="003C07D4" w:rsidRDefault="003C07D4" w:rsidP="003C07D4">
            <w:pPr>
              <w:rPr>
                <w:bCs/>
                <w:sz w:val="20"/>
                <w:szCs w:val="22"/>
              </w:rPr>
            </w:pPr>
            <w:r w:rsidRPr="003C07D4">
              <w:rPr>
                <w:bCs/>
                <w:sz w:val="20"/>
                <w:szCs w:val="22"/>
              </w:rPr>
              <w:t>всего</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488 115,24</w:t>
            </w:r>
          </w:p>
        </w:tc>
        <w:tc>
          <w:tcPr>
            <w:tcW w:w="132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221 994,64</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30 575,00</w:t>
            </w:r>
          </w:p>
        </w:tc>
        <w:tc>
          <w:tcPr>
            <w:tcW w:w="1124"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27 402,60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851"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992"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708"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104 071,50</w:t>
            </w:r>
          </w:p>
        </w:tc>
      </w:tr>
      <w:tr w:rsidR="003C07D4" w:rsidRPr="003C07D4" w:rsidTr="005D5B59">
        <w:trPr>
          <w:trHeight w:val="960"/>
        </w:trPr>
        <w:tc>
          <w:tcPr>
            <w:tcW w:w="2836" w:type="dxa"/>
            <w:gridSpan w:val="4"/>
            <w:vMerge/>
            <w:vAlign w:val="center"/>
            <w:hideMark/>
          </w:tcPr>
          <w:p w:rsidR="003C07D4" w:rsidRPr="003C07D4" w:rsidRDefault="003C07D4" w:rsidP="003C07D4">
            <w:pPr>
              <w:rPr>
                <w:bCs/>
                <w:sz w:val="20"/>
                <w:szCs w:val="22"/>
              </w:rPr>
            </w:pPr>
          </w:p>
        </w:tc>
        <w:tc>
          <w:tcPr>
            <w:tcW w:w="851" w:type="dxa"/>
            <w:shd w:val="clear" w:color="auto" w:fill="auto"/>
            <w:hideMark/>
          </w:tcPr>
          <w:p w:rsidR="003C07D4" w:rsidRPr="003C07D4" w:rsidRDefault="003C07D4" w:rsidP="003C07D4">
            <w:pPr>
              <w:rPr>
                <w:bCs/>
                <w:sz w:val="20"/>
                <w:szCs w:val="22"/>
              </w:rPr>
            </w:pPr>
            <w:r w:rsidRPr="003C07D4">
              <w:rPr>
                <w:bCs/>
                <w:sz w:val="20"/>
                <w:szCs w:val="22"/>
              </w:rPr>
              <w:t>бюджет автономного округа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24 462,60</w:t>
            </w:r>
          </w:p>
        </w:tc>
        <w:tc>
          <w:tcPr>
            <w:tcW w:w="132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10 545,90</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7 328,40</w:t>
            </w:r>
          </w:p>
        </w:tc>
        <w:tc>
          <w:tcPr>
            <w:tcW w:w="1124"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6 588,30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851"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2"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708"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r>
      <w:tr w:rsidR="003C07D4" w:rsidRPr="003C07D4" w:rsidTr="005D5B59">
        <w:trPr>
          <w:trHeight w:val="480"/>
        </w:trPr>
        <w:tc>
          <w:tcPr>
            <w:tcW w:w="2836" w:type="dxa"/>
            <w:gridSpan w:val="4"/>
            <w:vMerge/>
            <w:vAlign w:val="center"/>
            <w:hideMark/>
          </w:tcPr>
          <w:p w:rsidR="003C07D4" w:rsidRPr="003C07D4" w:rsidRDefault="003C07D4" w:rsidP="003C07D4">
            <w:pPr>
              <w:rPr>
                <w:bCs/>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района</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463 652,64</w:t>
            </w:r>
          </w:p>
        </w:tc>
        <w:tc>
          <w:tcPr>
            <w:tcW w:w="132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211 448,74</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23 246,60</w:t>
            </w:r>
          </w:p>
        </w:tc>
        <w:tc>
          <w:tcPr>
            <w:tcW w:w="1124"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851"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992"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708"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20 814,30</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104 071,50</w:t>
            </w:r>
          </w:p>
        </w:tc>
      </w:tr>
      <w:tr w:rsidR="003C07D4" w:rsidRPr="003C07D4" w:rsidTr="005D5B59">
        <w:trPr>
          <w:trHeight w:val="2640"/>
        </w:trPr>
        <w:tc>
          <w:tcPr>
            <w:tcW w:w="2836" w:type="dxa"/>
            <w:gridSpan w:val="4"/>
            <w:vMerge/>
            <w:vAlign w:val="center"/>
            <w:hideMark/>
          </w:tcPr>
          <w:p w:rsidR="003C07D4" w:rsidRPr="003C07D4" w:rsidRDefault="003C07D4" w:rsidP="003C07D4">
            <w:pPr>
              <w:rPr>
                <w:bCs/>
                <w:sz w:val="20"/>
                <w:szCs w:val="22"/>
              </w:rPr>
            </w:pPr>
          </w:p>
        </w:tc>
        <w:tc>
          <w:tcPr>
            <w:tcW w:w="851" w:type="dxa"/>
            <w:shd w:val="clear" w:color="auto" w:fill="auto"/>
            <w:hideMark/>
          </w:tcPr>
          <w:p w:rsidR="003C07D4" w:rsidRPr="003C07D4" w:rsidRDefault="00D74A2B" w:rsidP="003C07D4">
            <w:pPr>
              <w:rPr>
                <w:sz w:val="20"/>
                <w:szCs w:val="22"/>
              </w:rPr>
            </w:pPr>
            <w:r>
              <w:rPr>
                <w:color w:val="000000"/>
                <w:sz w:val="20"/>
                <w:szCs w:val="22"/>
              </w:rPr>
              <w:t xml:space="preserve">в том числе </w:t>
            </w:r>
            <w:r w:rsidR="003C07D4" w:rsidRPr="003C07D4">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3C07D4" w:rsidRDefault="003C07D4" w:rsidP="000C5017">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55 924,78</w:t>
            </w:r>
          </w:p>
        </w:tc>
        <w:tc>
          <w:tcPr>
            <w:tcW w:w="132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55 924,78</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1124"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851"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2"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993"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708"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c>
          <w:tcPr>
            <w:tcW w:w="1300" w:type="dxa"/>
            <w:shd w:val="clear" w:color="auto" w:fill="auto"/>
            <w:noWrap/>
            <w:vAlign w:val="center"/>
            <w:hideMark/>
          </w:tcPr>
          <w:p w:rsidR="003C07D4" w:rsidRPr="003C07D4" w:rsidRDefault="003C07D4" w:rsidP="000C5017">
            <w:pPr>
              <w:jc w:val="center"/>
              <w:rPr>
                <w:bCs/>
                <w:sz w:val="20"/>
                <w:szCs w:val="22"/>
              </w:rPr>
            </w:pPr>
            <w:r w:rsidRPr="003C07D4">
              <w:rPr>
                <w:bCs/>
                <w:sz w:val="20"/>
                <w:szCs w:val="22"/>
              </w:rPr>
              <w:t>-</w:t>
            </w:r>
          </w:p>
        </w:tc>
      </w:tr>
      <w:tr w:rsidR="003C07D4" w:rsidRPr="003C07D4" w:rsidTr="005D5B59">
        <w:trPr>
          <w:trHeight w:val="255"/>
        </w:trPr>
        <w:tc>
          <w:tcPr>
            <w:tcW w:w="15477" w:type="dxa"/>
            <w:gridSpan w:val="16"/>
            <w:shd w:val="clear" w:color="auto" w:fill="auto"/>
            <w:hideMark/>
          </w:tcPr>
          <w:p w:rsidR="003C07D4" w:rsidRPr="00D74A2B" w:rsidRDefault="003C07D4" w:rsidP="003C07D4">
            <w:pPr>
              <w:jc w:val="center"/>
              <w:rPr>
                <w:b/>
                <w:sz w:val="20"/>
                <w:szCs w:val="22"/>
              </w:rPr>
            </w:pPr>
            <w:r w:rsidRPr="00D74A2B">
              <w:rPr>
                <w:b/>
                <w:sz w:val="20"/>
                <w:szCs w:val="22"/>
              </w:rPr>
              <w:t>Цель 3 «Повышение уровня благоустройства территории муниципального образованияНижневартовский район»</w:t>
            </w:r>
          </w:p>
        </w:tc>
      </w:tr>
      <w:tr w:rsidR="003C07D4" w:rsidRPr="003C07D4" w:rsidTr="005D5B59">
        <w:trPr>
          <w:trHeight w:val="255"/>
        </w:trPr>
        <w:tc>
          <w:tcPr>
            <w:tcW w:w="15477" w:type="dxa"/>
            <w:gridSpan w:val="16"/>
            <w:shd w:val="clear" w:color="auto" w:fill="auto"/>
            <w:hideMark/>
          </w:tcPr>
          <w:p w:rsidR="003C07D4" w:rsidRPr="00D74A2B" w:rsidRDefault="00D74A2B" w:rsidP="003C07D4">
            <w:pPr>
              <w:jc w:val="center"/>
              <w:rPr>
                <w:b/>
                <w:sz w:val="20"/>
                <w:szCs w:val="22"/>
              </w:rPr>
            </w:pPr>
            <w:r w:rsidRPr="00D74A2B">
              <w:rPr>
                <w:b/>
                <w:sz w:val="20"/>
                <w:szCs w:val="22"/>
              </w:rPr>
              <w:t xml:space="preserve">Задача 3. </w:t>
            </w:r>
            <w:r w:rsidR="003C07D4" w:rsidRPr="00D74A2B">
              <w:rPr>
                <w:b/>
                <w:sz w:val="20"/>
                <w:szCs w:val="22"/>
              </w:rPr>
              <w:t>Повышение уровня благоустройства дворовых территорий муниципального образованияНижнева</w:t>
            </w:r>
            <w:r w:rsidRPr="00D74A2B">
              <w:rPr>
                <w:b/>
                <w:sz w:val="20"/>
                <w:szCs w:val="22"/>
              </w:rPr>
              <w:t>ртовский район</w:t>
            </w:r>
          </w:p>
        </w:tc>
      </w:tr>
      <w:tr w:rsidR="003C07D4" w:rsidRPr="003C07D4" w:rsidTr="005D5B59">
        <w:trPr>
          <w:trHeight w:val="255"/>
        </w:trPr>
        <w:tc>
          <w:tcPr>
            <w:tcW w:w="15477" w:type="dxa"/>
            <w:gridSpan w:val="16"/>
            <w:shd w:val="clear" w:color="auto" w:fill="auto"/>
            <w:hideMark/>
          </w:tcPr>
          <w:p w:rsidR="003C07D4" w:rsidRPr="00D74A2B" w:rsidRDefault="003C07D4" w:rsidP="003C07D4">
            <w:pPr>
              <w:jc w:val="center"/>
              <w:rPr>
                <w:b/>
                <w:sz w:val="20"/>
                <w:szCs w:val="22"/>
              </w:rPr>
            </w:pPr>
            <w:r w:rsidRPr="00D74A2B">
              <w:rPr>
                <w:b/>
                <w:sz w:val="20"/>
                <w:szCs w:val="22"/>
              </w:rPr>
              <w:t xml:space="preserve">Подпрограмма 5. Формирование комфортной городской среды </w:t>
            </w: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w:t>
            </w:r>
          </w:p>
        </w:tc>
        <w:tc>
          <w:tcPr>
            <w:tcW w:w="844" w:type="dxa"/>
            <w:vMerge w:val="restart"/>
            <w:shd w:val="clear" w:color="auto" w:fill="auto"/>
            <w:vAlign w:val="center"/>
            <w:hideMark/>
          </w:tcPr>
          <w:p w:rsidR="003C07D4" w:rsidRPr="003C07D4" w:rsidRDefault="003C07D4" w:rsidP="003C07D4">
            <w:pPr>
              <w:rPr>
                <w:sz w:val="20"/>
                <w:szCs w:val="22"/>
              </w:rPr>
            </w:pPr>
            <w:r w:rsidRPr="003C07D4">
              <w:rPr>
                <w:sz w:val="20"/>
                <w:szCs w:val="22"/>
              </w:rPr>
              <w:t>Основное мероприятие 5.1. Создание условий для формирования комфортной городской среды</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отдел жилищно-коммунального хозяйства, энергетики и строительства администрации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vMerge w:val="restart"/>
            <w:shd w:val="clear" w:color="auto" w:fill="auto"/>
            <w:hideMark/>
          </w:tcPr>
          <w:p w:rsidR="003C07D4" w:rsidRPr="003C07D4" w:rsidRDefault="003C07D4" w:rsidP="003C07D4">
            <w:pPr>
              <w:jc w:val="center"/>
              <w:rPr>
                <w:sz w:val="20"/>
                <w:szCs w:val="22"/>
              </w:rPr>
            </w:pPr>
            <w:r w:rsidRPr="003C07D4">
              <w:rPr>
                <w:sz w:val="20"/>
                <w:szCs w:val="22"/>
              </w:rPr>
              <w:t>2.3.18; 2.3.19</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13 273,13</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11 261,93</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vMerge/>
            <w:vAlign w:val="center"/>
            <w:hideMark/>
          </w:tcPr>
          <w:p w:rsidR="003C07D4" w:rsidRPr="003C07D4" w:rsidRDefault="003C07D4" w:rsidP="003C07D4">
            <w:pPr>
              <w:rPr>
                <w:sz w:val="20"/>
                <w:szCs w:val="22"/>
              </w:rPr>
            </w:pP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3 020,91</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1 009,71</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vMerge/>
            <w:vAlign w:val="center"/>
            <w:hideMark/>
          </w:tcPr>
          <w:p w:rsidR="003C07D4" w:rsidRPr="003C07D4" w:rsidRDefault="003C07D4" w:rsidP="003C07D4">
            <w:pPr>
              <w:rPr>
                <w:sz w:val="20"/>
                <w:szCs w:val="22"/>
              </w:rPr>
            </w:pP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2 355,99</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2 355,99</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местный бюджет</w:t>
            </w:r>
          </w:p>
        </w:tc>
        <w:tc>
          <w:tcPr>
            <w:tcW w:w="709" w:type="dxa"/>
            <w:vMerge/>
            <w:vAlign w:val="center"/>
            <w:hideMark/>
          </w:tcPr>
          <w:p w:rsidR="003C07D4" w:rsidRPr="003C07D4" w:rsidRDefault="003C07D4" w:rsidP="003C07D4">
            <w:pPr>
              <w:rPr>
                <w:sz w:val="20"/>
                <w:szCs w:val="22"/>
              </w:rPr>
            </w:pP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6 815,03</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6 815,03</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vMerge/>
            <w:vAlign w:val="center"/>
            <w:hideMark/>
          </w:tcPr>
          <w:p w:rsidR="003C07D4" w:rsidRPr="003C07D4" w:rsidRDefault="003C07D4" w:rsidP="003C07D4">
            <w:pPr>
              <w:rPr>
                <w:sz w:val="20"/>
                <w:szCs w:val="22"/>
              </w:rPr>
            </w:pP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1 081,20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1 081,20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w:t>
            </w:r>
          </w:p>
        </w:tc>
        <w:tc>
          <w:tcPr>
            <w:tcW w:w="844" w:type="dxa"/>
            <w:vMerge w:val="restart"/>
            <w:shd w:val="clear" w:color="auto" w:fill="auto"/>
            <w:vAlign w:val="center"/>
            <w:hideMark/>
          </w:tcPr>
          <w:p w:rsidR="003C07D4" w:rsidRPr="003C07D4" w:rsidRDefault="003C07D4" w:rsidP="003C07D4">
            <w:pPr>
              <w:rPr>
                <w:sz w:val="20"/>
                <w:szCs w:val="22"/>
              </w:rPr>
            </w:pPr>
            <w:r w:rsidRPr="003C07D4">
              <w:rPr>
                <w:sz w:val="20"/>
                <w:szCs w:val="22"/>
              </w:rPr>
              <w:t>Межбюджетные трансферты администрации городским и сельским поселениям района на создание условий для формирования комфортной городской среды</w:t>
            </w:r>
          </w:p>
        </w:tc>
        <w:tc>
          <w:tcPr>
            <w:tcW w:w="992"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отдел жилищно-коммунального хозяйства, энергетики и строительства администрации района</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2 011,20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2 011,20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0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4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местный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5.1.2.</w:t>
            </w:r>
          </w:p>
        </w:tc>
        <w:tc>
          <w:tcPr>
            <w:tcW w:w="844" w:type="dxa"/>
            <w:vMerge w:val="restart"/>
            <w:shd w:val="clear" w:color="auto" w:fill="auto"/>
            <w:vAlign w:val="center"/>
            <w:hideMark/>
          </w:tcPr>
          <w:p w:rsidR="003C07D4" w:rsidRPr="003C07D4" w:rsidRDefault="003C07D4" w:rsidP="003C07D4">
            <w:pPr>
              <w:rPr>
                <w:sz w:val="20"/>
                <w:szCs w:val="22"/>
              </w:rPr>
            </w:pPr>
            <w:r w:rsidRPr="003C07D4">
              <w:rPr>
                <w:sz w:val="20"/>
                <w:szCs w:val="22"/>
              </w:rPr>
              <w:t xml:space="preserve">Благоустройство дворовой территории </w:t>
            </w:r>
            <w:r w:rsidR="00864089">
              <w:rPr>
                <w:sz w:val="20"/>
                <w:szCs w:val="22"/>
              </w:rPr>
              <w:t>по ул. Новой</w:t>
            </w:r>
            <w:r w:rsidRPr="003C07D4">
              <w:rPr>
                <w:sz w:val="20"/>
                <w:szCs w:val="22"/>
              </w:rPr>
              <w:t>, д</w:t>
            </w:r>
            <w:r w:rsidR="00864089">
              <w:rPr>
                <w:sz w:val="20"/>
                <w:szCs w:val="22"/>
              </w:rPr>
              <w:t xml:space="preserve">. </w:t>
            </w:r>
            <w:r w:rsidRPr="003C07D4">
              <w:rPr>
                <w:sz w:val="20"/>
                <w:szCs w:val="22"/>
              </w:rPr>
              <w:t>15, с. Большетархово</w:t>
            </w:r>
          </w:p>
        </w:tc>
        <w:tc>
          <w:tcPr>
            <w:tcW w:w="992" w:type="dxa"/>
            <w:vMerge w:val="restart"/>
            <w:shd w:val="clear" w:color="auto" w:fill="auto"/>
            <w:vAlign w:val="center"/>
            <w:hideMark/>
          </w:tcPr>
          <w:p w:rsidR="003C07D4" w:rsidRPr="00864089" w:rsidRDefault="003C07D4" w:rsidP="003C07D4">
            <w:pPr>
              <w:jc w:val="center"/>
              <w:rPr>
                <w:sz w:val="20"/>
                <w:szCs w:val="22"/>
              </w:rPr>
            </w:pPr>
            <w:r w:rsidRPr="00864089">
              <w:rPr>
                <w:sz w:val="20"/>
                <w:szCs w:val="22"/>
              </w:rPr>
              <w:t xml:space="preserve">отдел жилищно-коммунального хозяйства, энергетики и строительства администрации района; </w:t>
            </w:r>
            <w:r w:rsidRPr="00864089">
              <w:rPr>
                <w:bCs/>
                <w:sz w:val="20"/>
                <w:szCs w:val="22"/>
              </w:rPr>
              <w:t xml:space="preserve"> 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527,30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527,30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79,71</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79,71</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185,99</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185,99</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261,60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261,60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5.1.3.</w:t>
            </w:r>
          </w:p>
        </w:tc>
        <w:tc>
          <w:tcPr>
            <w:tcW w:w="844" w:type="dxa"/>
            <w:vMerge w:val="restart"/>
            <w:shd w:val="clear" w:color="auto" w:fill="auto"/>
            <w:vAlign w:val="center"/>
            <w:hideMark/>
          </w:tcPr>
          <w:p w:rsidR="003C07D4" w:rsidRPr="003C07D4" w:rsidRDefault="003C07D4" w:rsidP="003C07D4">
            <w:pPr>
              <w:rPr>
                <w:sz w:val="20"/>
                <w:szCs w:val="22"/>
              </w:rPr>
            </w:pPr>
            <w:r w:rsidRPr="003C07D4">
              <w:rPr>
                <w:sz w:val="20"/>
                <w:szCs w:val="22"/>
              </w:rPr>
              <w:t>Благоустройство дво</w:t>
            </w:r>
            <w:r w:rsidR="00864089">
              <w:rPr>
                <w:sz w:val="20"/>
                <w:szCs w:val="22"/>
              </w:rPr>
              <w:t>ровой территории по ул. Школьной</w:t>
            </w:r>
            <w:r w:rsidRPr="003C07D4">
              <w:rPr>
                <w:sz w:val="20"/>
                <w:szCs w:val="22"/>
              </w:rPr>
              <w:t>, д.2, пгт. Излучинск</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1 600,00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1 600,00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390,00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390,00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910,00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910,00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300,00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5.1.4.</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Благоустройство дворо</w:t>
            </w:r>
            <w:r w:rsidR="00864089">
              <w:rPr>
                <w:sz w:val="20"/>
                <w:szCs w:val="22"/>
              </w:rPr>
              <w:t>вой территории по ул. Набережной</w:t>
            </w:r>
            <w:r w:rsidRPr="003C07D4">
              <w:rPr>
                <w:sz w:val="20"/>
                <w:szCs w:val="22"/>
              </w:rPr>
              <w:t>, д. 1, пгт. Излучинск</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45,00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45,00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105,00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105,00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250,00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250,00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5.1.5.</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Устройство освещения сквера по ул. Энергетиков в пгт. Излучинск</w:t>
            </w:r>
            <w:r w:rsidR="00864089">
              <w:rPr>
                <w:sz w:val="20"/>
                <w:szCs w:val="22"/>
              </w:rPr>
              <w:t>е</w:t>
            </w:r>
            <w:r w:rsidRPr="003C07D4">
              <w:rPr>
                <w:sz w:val="20"/>
                <w:szCs w:val="22"/>
              </w:rPr>
              <w:t xml:space="preserve"> (благоустройство общественнойтерриории)</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1 121,30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1 121,30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1 121,30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1 121,30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5.1.6.</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Благоустройстройство дворовой территории по ул. 70 лет Октября</w:t>
            </w:r>
            <w:r w:rsidR="00864089">
              <w:rPr>
                <w:sz w:val="20"/>
                <w:szCs w:val="22"/>
              </w:rPr>
              <w:t>,</w:t>
            </w:r>
            <w:r w:rsidRPr="003C07D4">
              <w:rPr>
                <w:sz w:val="20"/>
                <w:szCs w:val="22"/>
              </w:rPr>
              <w:t xml:space="preserve"> д.1,2, 3</w:t>
            </w:r>
            <w:r w:rsidR="00864089">
              <w:rPr>
                <w:sz w:val="20"/>
                <w:szCs w:val="22"/>
              </w:rPr>
              <w:t>,</w:t>
            </w:r>
            <w:r w:rsidRPr="003C07D4">
              <w:rPr>
                <w:sz w:val="20"/>
                <w:szCs w:val="22"/>
              </w:rPr>
              <w:t>пгт. Новоаганск</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120,00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120,00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280,00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280,00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600,00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600,00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5.1.7.</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Благоустройстройство дворовой территории по ул. Кербунова, д. 11, с. Ларьяк</w:t>
            </w:r>
            <w:r w:rsidRPr="003C07D4">
              <w:rPr>
                <w:sz w:val="20"/>
                <w:szCs w:val="22"/>
              </w:rPr>
              <w:br/>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70,00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70,00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230,00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230,00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70,00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70,00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5.1.8.</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Благоустройстройство дворовой территории по ул. Мирюгина, д. 14, с. Ларьяк</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350,00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350,00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15,00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15,00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35,00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35,00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180,00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180,00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120,00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120,00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5.1.9.</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Устройство воркаута по ул. Дружбы, с. Корлики</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70,00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70,00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250,00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250,00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50,00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50,00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5.1.10.</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Устройство  спортивной универсальной площадки по ул. Победы</w:t>
            </w:r>
            <w:r w:rsidR="00864089">
              <w:rPr>
                <w:sz w:val="20"/>
                <w:szCs w:val="22"/>
              </w:rPr>
              <w:t>,</w:t>
            </w:r>
            <w:r w:rsidRPr="003C07D4">
              <w:rPr>
                <w:sz w:val="20"/>
                <w:szCs w:val="22"/>
              </w:rPr>
              <w:t xml:space="preserve"> с. Корлики</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2 200,00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2 200,00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210,00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210,00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490,00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490,00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1 400,00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1 400,00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100,00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5.1.11.</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Благоустройстройство д</w:t>
            </w:r>
            <w:r w:rsidR="00864089">
              <w:rPr>
                <w:sz w:val="20"/>
                <w:szCs w:val="22"/>
              </w:rPr>
              <w:t>воровой территории по ул. Зеленой</w:t>
            </w:r>
            <w:r w:rsidRPr="003C07D4">
              <w:rPr>
                <w:sz w:val="20"/>
                <w:szCs w:val="22"/>
              </w:rPr>
              <w:t xml:space="preserve">, 8, </w:t>
            </w:r>
            <w:r w:rsidR="00864089">
              <w:rPr>
                <w:sz w:val="20"/>
                <w:szCs w:val="22"/>
              </w:rPr>
              <w:t>ул. Школьной,</w:t>
            </w:r>
            <w:r w:rsidRPr="003C07D4">
              <w:rPr>
                <w:sz w:val="20"/>
                <w:szCs w:val="22"/>
              </w:rPr>
              <w:t xml:space="preserve"> 7, 9 в п. Ваховск</w:t>
            </w:r>
            <w:r w:rsidR="00864089">
              <w:rPr>
                <w:sz w:val="20"/>
                <w:szCs w:val="22"/>
              </w:rPr>
              <w:t>е</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114,50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114,50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9,00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9,00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21,00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21,00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69,50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69,50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15,00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15,00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5.1.12.</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Благоустройстройство дв</w:t>
            </w:r>
            <w:r w:rsidR="00864089">
              <w:rPr>
                <w:sz w:val="20"/>
                <w:szCs w:val="22"/>
              </w:rPr>
              <w:t>оровой территории по ул. Летной</w:t>
            </w:r>
            <w:r w:rsidRPr="003C07D4">
              <w:rPr>
                <w:sz w:val="20"/>
                <w:szCs w:val="22"/>
              </w:rPr>
              <w:t>, 18, 24, 26</w:t>
            </w:r>
            <w:r w:rsidR="00864089">
              <w:rPr>
                <w:sz w:val="20"/>
                <w:szCs w:val="22"/>
              </w:rPr>
              <w:t>,</w:t>
            </w:r>
            <w:r w:rsidRPr="003C07D4">
              <w:rPr>
                <w:sz w:val="20"/>
                <w:szCs w:val="22"/>
              </w:rPr>
              <w:t xml:space="preserve"> с. Охтеурье</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157,00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157,00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9,00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9,00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21,00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21,00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112,00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112,00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15,00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15,00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5.1.13.</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Благоустройство сквера по ул. Центральн</w:t>
            </w:r>
            <w:r w:rsidR="00864089">
              <w:rPr>
                <w:sz w:val="20"/>
                <w:szCs w:val="22"/>
              </w:rPr>
              <w:t>ой</w:t>
            </w:r>
            <w:r w:rsidRPr="003C07D4">
              <w:rPr>
                <w:sz w:val="20"/>
                <w:szCs w:val="22"/>
              </w:rPr>
              <w:t>, 9</w:t>
            </w:r>
            <w:r w:rsidR="00864089">
              <w:rPr>
                <w:sz w:val="20"/>
                <w:szCs w:val="22"/>
              </w:rPr>
              <w:t>,</w:t>
            </w:r>
            <w:r w:rsidRPr="003C07D4">
              <w:rPr>
                <w:sz w:val="20"/>
                <w:szCs w:val="22"/>
              </w:rPr>
              <w:t>с.Охтеурье</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236,00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236,00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12,00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12,00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28,00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28,00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70,00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70,00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126,00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126,00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5.1.14.</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 xml:space="preserve">Благоустройство </w:t>
            </w:r>
            <w:r w:rsidR="00864089">
              <w:rPr>
                <w:sz w:val="20"/>
                <w:szCs w:val="22"/>
              </w:rPr>
              <w:t>детской площадки по ул. Школьной,</w:t>
            </w:r>
            <w:r w:rsidRPr="003C07D4">
              <w:rPr>
                <w:sz w:val="20"/>
                <w:szCs w:val="22"/>
              </w:rPr>
              <w:t xml:space="preserve"> 2</w:t>
            </w:r>
            <w:r w:rsidR="00864089">
              <w:rPr>
                <w:sz w:val="20"/>
                <w:szCs w:val="22"/>
              </w:rPr>
              <w:t>,</w:t>
            </w:r>
            <w:r w:rsidRPr="003C07D4">
              <w:rPr>
                <w:sz w:val="20"/>
                <w:szCs w:val="22"/>
              </w:rPr>
              <w:t>с.Охтеурье</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717,00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717,00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60,00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60,00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140,00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140,00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373,00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373,00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144,00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144,00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5.1.15.</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Благоустройство дворовой территории многоквартирного дома по ул.</w:t>
            </w:r>
            <w:r w:rsidR="00864089">
              <w:rPr>
                <w:sz w:val="20"/>
                <w:szCs w:val="22"/>
              </w:rPr>
              <w:t>Леспромхозной</w:t>
            </w:r>
            <w:r w:rsidRPr="003C07D4">
              <w:rPr>
                <w:sz w:val="20"/>
                <w:szCs w:val="22"/>
              </w:rPr>
              <w:t>, д.2, п.Зайцева Речка</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388,20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388,20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288,20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288,20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100,00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5.1.16.</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Благоустройство территории Памятника Героям гражд</w:t>
            </w:r>
            <w:r w:rsidR="00864089">
              <w:rPr>
                <w:sz w:val="20"/>
                <w:szCs w:val="22"/>
              </w:rPr>
              <w:t xml:space="preserve">анской войны по </w:t>
            </w:r>
            <w:r w:rsidR="00864089">
              <w:rPr>
                <w:sz w:val="20"/>
                <w:szCs w:val="22"/>
              </w:rPr>
              <w:br/>
              <w:t>ул. Центральной</w:t>
            </w:r>
            <w:r w:rsidRPr="003C07D4">
              <w:rPr>
                <w:sz w:val="20"/>
                <w:szCs w:val="22"/>
              </w:rPr>
              <w:t>, 89, с.Покур</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679,23</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679,23</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579,23</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579,23</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100,00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5.1.17.</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Благоустройство дворовых территорий многоквартирных домов  по ул.</w:t>
            </w:r>
            <w:r w:rsidR="00864089">
              <w:rPr>
                <w:sz w:val="20"/>
                <w:szCs w:val="22"/>
              </w:rPr>
              <w:t xml:space="preserve"> Новой,</w:t>
            </w:r>
            <w:r w:rsidRPr="003C07D4">
              <w:rPr>
                <w:sz w:val="20"/>
                <w:szCs w:val="22"/>
              </w:rPr>
              <w:t xml:space="preserve"> д.</w:t>
            </w:r>
            <w:r w:rsidR="00864089">
              <w:rPr>
                <w:sz w:val="20"/>
                <w:szCs w:val="22"/>
              </w:rPr>
              <w:t xml:space="preserve"> 4, 6, 8, ул. Школьной, 2, 4 и ул. Лесной,</w:t>
            </w:r>
            <w:r w:rsidRPr="003C07D4">
              <w:rPr>
                <w:sz w:val="20"/>
                <w:szCs w:val="22"/>
              </w:rPr>
              <w:t xml:space="preserve"> 17</w:t>
            </w:r>
            <w:r w:rsidR="00864089">
              <w:rPr>
                <w:sz w:val="20"/>
                <w:szCs w:val="22"/>
              </w:rPr>
              <w:t>, д</w:t>
            </w:r>
            <w:r w:rsidRPr="003C07D4">
              <w:rPr>
                <w:sz w:val="20"/>
                <w:szCs w:val="22"/>
              </w:rPr>
              <w:t>.Вата</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450,00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450,00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303,00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303,00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147,00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147,00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5.1.18.</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Обустройство беседки по ул.</w:t>
            </w:r>
            <w:r w:rsidR="00864089">
              <w:rPr>
                <w:sz w:val="20"/>
                <w:szCs w:val="22"/>
              </w:rPr>
              <w:t xml:space="preserve"> Береговой, д</w:t>
            </w:r>
            <w:r w:rsidRPr="003C07D4">
              <w:rPr>
                <w:sz w:val="20"/>
                <w:szCs w:val="22"/>
              </w:rPr>
              <w:t>.Вата</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8,00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8,00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5.1.19.</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Благоустройств</w:t>
            </w:r>
            <w:r w:rsidR="00864089">
              <w:rPr>
                <w:sz w:val="20"/>
                <w:szCs w:val="22"/>
              </w:rPr>
              <w:t>о территории  по ул. Центральной,</w:t>
            </w:r>
            <w:r w:rsidRPr="003C07D4">
              <w:rPr>
                <w:sz w:val="20"/>
                <w:szCs w:val="22"/>
              </w:rPr>
              <w:t xml:space="preserve"> ул.</w:t>
            </w:r>
            <w:r w:rsidR="00864089">
              <w:rPr>
                <w:sz w:val="20"/>
                <w:szCs w:val="22"/>
              </w:rPr>
              <w:t xml:space="preserve"> Кедровой, д</w:t>
            </w:r>
            <w:r w:rsidRPr="003C07D4">
              <w:rPr>
                <w:sz w:val="20"/>
                <w:szCs w:val="22"/>
              </w:rPr>
              <w:t>. Вата</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15,00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15,00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12,00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12,00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3,00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5.1.20.</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w:t>
            </w:r>
            <w:r w:rsidR="00864089">
              <w:rPr>
                <w:sz w:val="20"/>
                <w:szCs w:val="22"/>
              </w:rPr>
              <w:t>во территории Монумента Славы, п</w:t>
            </w:r>
            <w:r w:rsidRPr="003C07D4">
              <w:rPr>
                <w:sz w:val="20"/>
                <w:szCs w:val="22"/>
              </w:rPr>
              <w:t>.Аган</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864089">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96,40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96,40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87,20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87,20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9,20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9,20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5.1.21.</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Благоустройство дворовой территории по ул.Рыбников</w:t>
            </w:r>
            <w:r w:rsidR="00864089">
              <w:rPr>
                <w:sz w:val="20"/>
                <w:szCs w:val="22"/>
              </w:rPr>
              <w:t>, д. 2, 4, п</w:t>
            </w:r>
            <w:r w:rsidRPr="003C07D4">
              <w:rPr>
                <w:sz w:val="20"/>
                <w:szCs w:val="22"/>
              </w:rPr>
              <w:t>.Аган</w:t>
            </w:r>
          </w:p>
        </w:tc>
        <w:tc>
          <w:tcPr>
            <w:tcW w:w="992" w:type="dxa"/>
            <w:vMerge w:val="restart"/>
            <w:shd w:val="clear" w:color="auto" w:fill="auto"/>
            <w:hideMark/>
          </w:tcPr>
          <w:p w:rsidR="003C07D4" w:rsidRPr="00864089" w:rsidRDefault="003C07D4" w:rsidP="003C07D4">
            <w:pPr>
              <w:rPr>
                <w:sz w:val="20"/>
                <w:szCs w:val="22"/>
              </w:rPr>
            </w:pPr>
            <w:r w:rsidRPr="00864089">
              <w:rPr>
                <w:sz w:val="20"/>
                <w:szCs w:val="22"/>
              </w:rPr>
              <w:t xml:space="preserve">жилищно-коммунального хозяйства, энергетики и строительства администрации района; </w:t>
            </w:r>
            <w:r w:rsidRPr="00864089">
              <w:rPr>
                <w:bCs/>
                <w:sz w:val="20"/>
                <w:szCs w:val="22"/>
              </w:rPr>
              <w:t xml:space="preserve"> 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200,00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160,00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160,00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1000" w:type="dxa"/>
            <w:gridSpan w:val="2"/>
            <w:vMerge w:val="restart"/>
            <w:shd w:val="clear" w:color="auto" w:fill="auto"/>
            <w:vAlign w:val="center"/>
            <w:hideMark/>
          </w:tcPr>
          <w:p w:rsidR="003C07D4" w:rsidRPr="003C07D4" w:rsidRDefault="003C07D4" w:rsidP="003C07D4">
            <w:pPr>
              <w:jc w:val="center"/>
              <w:rPr>
                <w:sz w:val="20"/>
                <w:szCs w:val="22"/>
              </w:rPr>
            </w:pPr>
            <w:r w:rsidRPr="003C07D4">
              <w:rPr>
                <w:sz w:val="20"/>
                <w:szCs w:val="22"/>
              </w:rPr>
              <w:t>5.1.22.</w:t>
            </w:r>
          </w:p>
        </w:tc>
        <w:tc>
          <w:tcPr>
            <w:tcW w:w="844" w:type="dxa"/>
            <w:vMerge w:val="restart"/>
            <w:shd w:val="clear" w:color="auto" w:fill="auto"/>
            <w:vAlign w:val="center"/>
            <w:hideMark/>
          </w:tcPr>
          <w:p w:rsidR="003C07D4" w:rsidRPr="003C07D4" w:rsidRDefault="003C07D4" w:rsidP="003C07D4">
            <w:pPr>
              <w:jc w:val="center"/>
              <w:rPr>
                <w:sz w:val="20"/>
                <w:szCs w:val="22"/>
              </w:rPr>
            </w:pPr>
            <w:r w:rsidRPr="003C07D4">
              <w:rPr>
                <w:sz w:val="20"/>
                <w:szCs w:val="22"/>
              </w:rPr>
              <w:t>Благоустройство дво</w:t>
            </w:r>
            <w:r w:rsidR="00D50991">
              <w:rPr>
                <w:sz w:val="20"/>
                <w:szCs w:val="22"/>
              </w:rPr>
              <w:t xml:space="preserve">ровой территории по ул. Школьной,  д. </w:t>
            </w:r>
            <w:r w:rsidRPr="003C07D4">
              <w:rPr>
                <w:sz w:val="20"/>
                <w:szCs w:val="22"/>
              </w:rPr>
              <w:t>6</w:t>
            </w:r>
            <w:r w:rsidR="00D50991">
              <w:rPr>
                <w:sz w:val="20"/>
                <w:szCs w:val="22"/>
              </w:rPr>
              <w:t>, 8, п</w:t>
            </w:r>
            <w:r w:rsidRPr="003C07D4">
              <w:rPr>
                <w:sz w:val="20"/>
                <w:szCs w:val="22"/>
              </w:rPr>
              <w:t>.Аган</w:t>
            </w:r>
          </w:p>
        </w:tc>
        <w:tc>
          <w:tcPr>
            <w:tcW w:w="992" w:type="dxa"/>
            <w:vMerge w:val="restart"/>
            <w:shd w:val="clear" w:color="auto" w:fill="auto"/>
            <w:hideMark/>
          </w:tcPr>
          <w:p w:rsidR="003C07D4" w:rsidRPr="003C07D4" w:rsidRDefault="003C07D4" w:rsidP="003C07D4">
            <w:pPr>
              <w:rPr>
                <w:sz w:val="20"/>
                <w:szCs w:val="22"/>
              </w:rPr>
            </w:pPr>
            <w:r w:rsidRPr="003C07D4">
              <w:rPr>
                <w:sz w:val="20"/>
                <w:szCs w:val="22"/>
              </w:rPr>
              <w:t xml:space="preserve">жилищно-коммунального хозяйства, энергетики и строительства администрации района; </w:t>
            </w:r>
            <w:r w:rsidRPr="00D50991">
              <w:rPr>
                <w:bCs/>
                <w:sz w:val="20"/>
                <w:szCs w:val="22"/>
              </w:rPr>
              <w:t>администрация городского (сельского) поселения</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200,00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200,00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 </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320" w:type="dxa"/>
            <w:shd w:val="clear" w:color="auto" w:fill="auto"/>
            <w:noWrap/>
            <w:vAlign w:val="center"/>
            <w:hideMark/>
          </w:tcPr>
          <w:p w:rsidR="003C07D4" w:rsidRPr="003C07D4" w:rsidRDefault="003C07D4" w:rsidP="00D74A2B">
            <w:pPr>
              <w:jc w:val="center"/>
              <w:rPr>
                <w:sz w:val="20"/>
                <w:szCs w:val="22"/>
              </w:rPr>
            </w:pP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160,00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160,00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1000" w:type="dxa"/>
            <w:gridSpan w:val="2"/>
            <w:vMerge/>
            <w:vAlign w:val="center"/>
            <w:hideMark/>
          </w:tcPr>
          <w:p w:rsidR="003C07D4" w:rsidRPr="003C07D4" w:rsidRDefault="003C07D4" w:rsidP="003C07D4">
            <w:pPr>
              <w:rPr>
                <w:sz w:val="20"/>
                <w:szCs w:val="22"/>
              </w:rPr>
            </w:pPr>
          </w:p>
        </w:tc>
        <w:tc>
          <w:tcPr>
            <w:tcW w:w="844" w:type="dxa"/>
            <w:vMerge/>
            <w:vAlign w:val="center"/>
            <w:hideMark/>
          </w:tcPr>
          <w:p w:rsidR="003C07D4" w:rsidRPr="003C07D4" w:rsidRDefault="003C07D4" w:rsidP="003C07D4">
            <w:pPr>
              <w:rPr>
                <w:sz w:val="20"/>
                <w:szCs w:val="22"/>
              </w:rPr>
            </w:pPr>
          </w:p>
        </w:tc>
        <w:tc>
          <w:tcPr>
            <w:tcW w:w="992" w:type="dxa"/>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40,00</w:t>
            </w:r>
          </w:p>
        </w:tc>
        <w:tc>
          <w:tcPr>
            <w:tcW w:w="1300" w:type="dxa"/>
            <w:shd w:val="clear" w:color="auto" w:fill="auto"/>
            <w:noWrap/>
            <w:vAlign w:val="center"/>
            <w:hideMark/>
          </w:tcPr>
          <w:p w:rsidR="003C07D4" w:rsidRPr="003C07D4" w:rsidRDefault="003C07D4" w:rsidP="00D74A2B">
            <w:pPr>
              <w:jc w:val="center"/>
              <w:rPr>
                <w:sz w:val="20"/>
                <w:szCs w:val="22"/>
              </w:rPr>
            </w:pPr>
          </w:p>
        </w:tc>
        <w:tc>
          <w:tcPr>
            <w:tcW w:w="1124"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851" w:type="dxa"/>
            <w:shd w:val="clear" w:color="auto" w:fill="auto"/>
            <w:noWrap/>
            <w:vAlign w:val="center"/>
            <w:hideMark/>
          </w:tcPr>
          <w:p w:rsidR="003C07D4" w:rsidRPr="003C07D4" w:rsidRDefault="003C07D4" w:rsidP="00D74A2B">
            <w:pPr>
              <w:jc w:val="center"/>
              <w:rPr>
                <w:sz w:val="20"/>
                <w:szCs w:val="22"/>
              </w:rPr>
            </w:pPr>
          </w:p>
        </w:tc>
        <w:tc>
          <w:tcPr>
            <w:tcW w:w="992" w:type="dxa"/>
            <w:shd w:val="clear" w:color="auto" w:fill="auto"/>
            <w:noWrap/>
            <w:vAlign w:val="center"/>
            <w:hideMark/>
          </w:tcPr>
          <w:p w:rsidR="003C07D4" w:rsidRPr="003C07D4" w:rsidRDefault="003C07D4" w:rsidP="00D74A2B">
            <w:pPr>
              <w:jc w:val="center"/>
              <w:rPr>
                <w:sz w:val="20"/>
                <w:szCs w:val="22"/>
              </w:rPr>
            </w:pPr>
          </w:p>
        </w:tc>
        <w:tc>
          <w:tcPr>
            <w:tcW w:w="993" w:type="dxa"/>
            <w:shd w:val="clear" w:color="auto" w:fill="auto"/>
            <w:noWrap/>
            <w:vAlign w:val="center"/>
            <w:hideMark/>
          </w:tcPr>
          <w:p w:rsidR="003C07D4" w:rsidRPr="003C07D4" w:rsidRDefault="003C07D4" w:rsidP="00D74A2B">
            <w:pPr>
              <w:jc w:val="center"/>
              <w:rPr>
                <w:sz w:val="20"/>
                <w:szCs w:val="22"/>
              </w:rPr>
            </w:pP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2836" w:type="dxa"/>
            <w:gridSpan w:val="4"/>
            <w:vMerge w:val="restart"/>
            <w:shd w:val="clear" w:color="auto" w:fill="auto"/>
            <w:vAlign w:val="center"/>
            <w:hideMark/>
          </w:tcPr>
          <w:p w:rsidR="003C07D4" w:rsidRPr="003C07D4" w:rsidRDefault="003C07D4" w:rsidP="003C07D4">
            <w:pPr>
              <w:rPr>
                <w:sz w:val="20"/>
                <w:szCs w:val="22"/>
              </w:rPr>
            </w:pPr>
            <w:r w:rsidRPr="003C07D4">
              <w:rPr>
                <w:sz w:val="20"/>
                <w:szCs w:val="22"/>
              </w:rPr>
              <w:t>Итого по мероприятию 5.1.</w:t>
            </w:r>
          </w:p>
        </w:tc>
        <w:tc>
          <w:tcPr>
            <w:tcW w:w="851" w:type="dxa"/>
            <w:shd w:val="clear" w:color="auto" w:fill="auto"/>
            <w:noWrap/>
            <w:vAlign w:val="center"/>
            <w:hideMark/>
          </w:tcPr>
          <w:p w:rsidR="003C07D4" w:rsidRPr="003C07D4" w:rsidRDefault="003C07D4" w:rsidP="003C07D4">
            <w:pPr>
              <w:rPr>
                <w:sz w:val="20"/>
                <w:szCs w:val="22"/>
              </w:rPr>
            </w:pPr>
            <w:r w:rsidRPr="003C07D4">
              <w:rPr>
                <w:sz w:val="20"/>
                <w:szCs w:val="22"/>
              </w:rPr>
              <w:t>всего</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13 273,13</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11 261,93</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2836" w:type="dxa"/>
            <w:gridSpan w:val="4"/>
            <w:vMerge/>
            <w:vAlign w:val="center"/>
            <w:hideMark/>
          </w:tcPr>
          <w:p w:rsidR="003C07D4" w:rsidRPr="003C07D4" w:rsidRDefault="003C07D4" w:rsidP="003C07D4">
            <w:pPr>
              <w:rPr>
                <w:sz w:val="20"/>
                <w:szCs w:val="22"/>
              </w:rPr>
            </w:pPr>
          </w:p>
        </w:tc>
        <w:tc>
          <w:tcPr>
            <w:tcW w:w="851" w:type="dxa"/>
            <w:shd w:val="clear" w:color="auto" w:fill="auto"/>
            <w:vAlign w:val="center"/>
            <w:hideMark/>
          </w:tcPr>
          <w:p w:rsidR="003C07D4" w:rsidRPr="003C07D4" w:rsidRDefault="003C07D4" w:rsidP="003C07D4">
            <w:pPr>
              <w:jc w:val="center"/>
              <w:rPr>
                <w:sz w:val="20"/>
                <w:szCs w:val="22"/>
              </w:rPr>
            </w:pPr>
            <w:r w:rsidRPr="003C07D4">
              <w:rPr>
                <w:sz w:val="20"/>
                <w:szCs w:val="22"/>
              </w:rPr>
              <w:t>федеральный бюджет</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3 020,91</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1 009,71</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1 005,60</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960"/>
        </w:trPr>
        <w:tc>
          <w:tcPr>
            <w:tcW w:w="2836" w:type="dxa"/>
            <w:gridSpan w:val="4"/>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автономного округа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2 355,99</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2 355,99</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1680"/>
        </w:trPr>
        <w:tc>
          <w:tcPr>
            <w:tcW w:w="2836" w:type="dxa"/>
            <w:gridSpan w:val="4"/>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иные межбюджетные трансферты из бюджета района</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6 815,03</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6 815,03</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720"/>
        </w:trPr>
        <w:tc>
          <w:tcPr>
            <w:tcW w:w="2836" w:type="dxa"/>
            <w:gridSpan w:val="4"/>
            <w:vMerge/>
            <w:vAlign w:val="center"/>
            <w:hideMark/>
          </w:tcPr>
          <w:p w:rsidR="003C07D4" w:rsidRPr="003C07D4" w:rsidRDefault="003C07D4" w:rsidP="003C07D4">
            <w:pPr>
              <w:rPr>
                <w:sz w:val="20"/>
                <w:szCs w:val="22"/>
              </w:rPr>
            </w:pPr>
          </w:p>
        </w:tc>
        <w:tc>
          <w:tcPr>
            <w:tcW w:w="851" w:type="dxa"/>
            <w:shd w:val="clear" w:color="auto" w:fill="auto"/>
            <w:hideMark/>
          </w:tcPr>
          <w:p w:rsidR="003C07D4" w:rsidRPr="003C07D4" w:rsidRDefault="003C07D4" w:rsidP="003C07D4">
            <w:pPr>
              <w:rPr>
                <w:sz w:val="20"/>
                <w:szCs w:val="22"/>
              </w:rPr>
            </w:pPr>
            <w:r w:rsidRPr="003C07D4">
              <w:rPr>
                <w:sz w:val="20"/>
                <w:szCs w:val="22"/>
              </w:rPr>
              <w:t>бюджет поселений</w:t>
            </w:r>
          </w:p>
        </w:tc>
        <w:tc>
          <w:tcPr>
            <w:tcW w:w="709" w:type="dxa"/>
            <w:shd w:val="clear" w:color="auto" w:fill="auto"/>
            <w:noWrap/>
            <w:vAlign w:val="bottom"/>
            <w:hideMark/>
          </w:tcPr>
          <w:p w:rsidR="003C07D4" w:rsidRPr="003C07D4" w:rsidRDefault="003C07D4" w:rsidP="003C07D4">
            <w:pPr>
              <w:jc w:val="center"/>
              <w:rPr>
                <w:sz w:val="20"/>
                <w:szCs w:val="22"/>
              </w:rPr>
            </w:pPr>
            <w:r w:rsidRPr="003C07D4">
              <w:rPr>
                <w:sz w:val="20"/>
                <w:szCs w:val="22"/>
              </w:rPr>
              <w:t>х</w:t>
            </w:r>
          </w:p>
        </w:tc>
        <w:tc>
          <w:tcPr>
            <w:tcW w:w="150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1 081,20</w:t>
            </w:r>
          </w:p>
        </w:tc>
        <w:tc>
          <w:tcPr>
            <w:tcW w:w="1320" w:type="dxa"/>
            <w:shd w:val="clear" w:color="auto" w:fill="auto"/>
            <w:noWrap/>
            <w:vAlign w:val="center"/>
            <w:hideMark/>
          </w:tcPr>
          <w:p w:rsidR="003C07D4" w:rsidRPr="003C07D4" w:rsidRDefault="003C07D4" w:rsidP="00D74A2B">
            <w:pPr>
              <w:jc w:val="center"/>
              <w:rPr>
                <w:sz w:val="20"/>
                <w:szCs w:val="22"/>
              </w:rPr>
            </w:pPr>
            <w:r w:rsidRPr="003C07D4">
              <w:rPr>
                <w:sz w:val="20"/>
                <w:szCs w:val="22"/>
              </w:rPr>
              <w:t>1 081,20</w:t>
            </w:r>
          </w:p>
        </w:tc>
        <w:tc>
          <w:tcPr>
            <w:tcW w:w="1300"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1124"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851"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2"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993" w:type="dxa"/>
            <w:shd w:val="clear" w:color="auto" w:fill="auto"/>
            <w:noWrap/>
            <w:vAlign w:val="center"/>
            <w:hideMark/>
          </w:tcPr>
          <w:p w:rsidR="003C07D4" w:rsidRPr="003C07D4" w:rsidRDefault="003C07D4" w:rsidP="00D74A2B">
            <w:pPr>
              <w:jc w:val="center"/>
              <w:rPr>
                <w:sz w:val="20"/>
                <w:szCs w:val="22"/>
              </w:rPr>
            </w:pPr>
            <w:r w:rsidRPr="003C07D4">
              <w:rPr>
                <w:sz w:val="20"/>
                <w:szCs w:val="22"/>
              </w:rPr>
              <w:t>-</w:t>
            </w:r>
          </w:p>
        </w:tc>
        <w:tc>
          <w:tcPr>
            <w:tcW w:w="708"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3C07D4" w:rsidRDefault="003C07D4" w:rsidP="00D74A2B">
            <w:pPr>
              <w:jc w:val="center"/>
              <w:rPr>
                <w:rFonts w:ascii="Arial CYR" w:hAnsi="Arial CYR" w:cs="Arial CYR"/>
                <w:sz w:val="20"/>
                <w:szCs w:val="22"/>
              </w:rPr>
            </w:pPr>
          </w:p>
        </w:tc>
      </w:tr>
      <w:tr w:rsidR="003C07D4" w:rsidRPr="003C07D4" w:rsidTr="005D5B59">
        <w:trPr>
          <w:trHeight w:val="255"/>
        </w:trPr>
        <w:tc>
          <w:tcPr>
            <w:tcW w:w="2836" w:type="dxa"/>
            <w:gridSpan w:val="4"/>
            <w:vMerge w:val="restart"/>
            <w:shd w:val="clear" w:color="auto" w:fill="auto"/>
            <w:vAlign w:val="center"/>
            <w:hideMark/>
          </w:tcPr>
          <w:p w:rsidR="003C07D4" w:rsidRPr="00D50991" w:rsidRDefault="003C07D4" w:rsidP="003C07D4">
            <w:pPr>
              <w:rPr>
                <w:bCs/>
                <w:sz w:val="20"/>
                <w:szCs w:val="22"/>
              </w:rPr>
            </w:pPr>
            <w:r w:rsidRPr="00D50991">
              <w:rPr>
                <w:bCs/>
                <w:sz w:val="20"/>
                <w:szCs w:val="22"/>
              </w:rPr>
              <w:t>Итого по Подпрограмме 5</w:t>
            </w:r>
          </w:p>
        </w:tc>
        <w:tc>
          <w:tcPr>
            <w:tcW w:w="851" w:type="dxa"/>
            <w:shd w:val="clear" w:color="auto" w:fill="auto"/>
            <w:noWrap/>
            <w:vAlign w:val="center"/>
            <w:hideMark/>
          </w:tcPr>
          <w:p w:rsidR="003C07D4" w:rsidRPr="00D50991" w:rsidRDefault="003C07D4" w:rsidP="003C07D4">
            <w:pPr>
              <w:rPr>
                <w:sz w:val="20"/>
                <w:szCs w:val="22"/>
              </w:rPr>
            </w:pPr>
            <w:r w:rsidRPr="00D50991">
              <w:rPr>
                <w:sz w:val="20"/>
                <w:szCs w:val="22"/>
              </w:rPr>
              <w:t>всего</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sz w:val="20"/>
                <w:szCs w:val="22"/>
              </w:rPr>
            </w:pPr>
            <w:r w:rsidRPr="00D50991">
              <w:rPr>
                <w:sz w:val="20"/>
                <w:szCs w:val="22"/>
              </w:rPr>
              <w:t>13 273,13</w:t>
            </w:r>
          </w:p>
        </w:tc>
        <w:tc>
          <w:tcPr>
            <w:tcW w:w="1320" w:type="dxa"/>
            <w:shd w:val="clear" w:color="auto" w:fill="auto"/>
            <w:noWrap/>
            <w:vAlign w:val="center"/>
            <w:hideMark/>
          </w:tcPr>
          <w:p w:rsidR="003C07D4" w:rsidRPr="00D50991" w:rsidRDefault="003C07D4" w:rsidP="00D74A2B">
            <w:pPr>
              <w:jc w:val="center"/>
              <w:rPr>
                <w:sz w:val="20"/>
                <w:szCs w:val="22"/>
              </w:rPr>
            </w:pPr>
            <w:r w:rsidRPr="00D50991">
              <w:rPr>
                <w:sz w:val="20"/>
                <w:szCs w:val="22"/>
              </w:rPr>
              <w:t>11 261,93</w:t>
            </w:r>
          </w:p>
        </w:tc>
        <w:tc>
          <w:tcPr>
            <w:tcW w:w="1300" w:type="dxa"/>
            <w:shd w:val="clear" w:color="auto" w:fill="auto"/>
            <w:noWrap/>
            <w:vAlign w:val="center"/>
            <w:hideMark/>
          </w:tcPr>
          <w:p w:rsidR="003C07D4" w:rsidRPr="00D50991" w:rsidRDefault="003C07D4" w:rsidP="00D74A2B">
            <w:pPr>
              <w:jc w:val="center"/>
              <w:rPr>
                <w:sz w:val="20"/>
                <w:szCs w:val="22"/>
              </w:rPr>
            </w:pPr>
            <w:r w:rsidRPr="00D50991">
              <w:rPr>
                <w:sz w:val="20"/>
                <w:szCs w:val="22"/>
              </w:rPr>
              <w:t>1 005,60</w:t>
            </w:r>
          </w:p>
        </w:tc>
        <w:tc>
          <w:tcPr>
            <w:tcW w:w="1124" w:type="dxa"/>
            <w:shd w:val="clear" w:color="auto" w:fill="auto"/>
            <w:noWrap/>
            <w:vAlign w:val="center"/>
            <w:hideMark/>
          </w:tcPr>
          <w:p w:rsidR="003C07D4" w:rsidRPr="00D50991" w:rsidRDefault="003C07D4" w:rsidP="00D74A2B">
            <w:pPr>
              <w:jc w:val="center"/>
              <w:rPr>
                <w:sz w:val="20"/>
                <w:szCs w:val="22"/>
              </w:rPr>
            </w:pPr>
            <w:r w:rsidRPr="00D50991">
              <w:rPr>
                <w:sz w:val="20"/>
                <w:szCs w:val="22"/>
              </w:rPr>
              <w:t>1 005,60</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851"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2"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708"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r>
      <w:tr w:rsidR="003C07D4" w:rsidRPr="003C07D4" w:rsidTr="005D5B59">
        <w:trPr>
          <w:trHeight w:val="720"/>
        </w:trPr>
        <w:tc>
          <w:tcPr>
            <w:tcW w:w="2836" w:type="dxa"/>
            <w:gridSpan w:val="4"/>
            <w:vMerge/>
            <w:vAlign w:val="center"/>
            <w:hideMark/>
          </w:tcPr>
          <w:p w:rsidR="003C07D4" w:rsidRPr="00D50991" w:rsidRDefault="003C07D4" w:rsidP="003C07D4">
            <w:pPr>
              <w:rPr>
                <w:bCs/>
                <w:sz w:val="20"/>
                <w:szCs w:val="22"/>
              </w:rPr>
            </w:pPr>
          </w:p>
        </w:tc>
        <w:tc>
          <w:tcPr>
            <w:tcW w:w="851" w:type="dxa"/>
            <w:shd w:val="clear" w:color="auto" w:fill="auto"/>
            <w:vAlign w:val="center"/>
            <w:hideMark/>
          </w:tcPr>
          <w:p w:rsidR="003C07D4" w:rsidRPr="00D50991" w:rsidRDefault="003C07D4" w:rsidP="003C07D4">
            <w:pPr>
              <w:jc w:val="center"/>
              <w:rPr>
                <w:sz w:val="20"/>
                <w:szCs w:val="22"/>
              </w:rPr>
            </w:pPr>
            <w:r w:rsidRPr="00D50991">
              <w:rPr>
                <w:sz w:val="20"/>
                <w:szCs w:val="22"/>
              </w:rPr>
              <w:t>федеральный бюджет</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sz w:val="20"/>
                <w:szCs w:val="22"/>
              </w:rPr>
            </w:pPr>
            <w:r w:rsidRPr="00D50991">
              <w:rPr>
                <w:sz w:val="20"/>
                <w:szCs w:val="22"/>
              </w:rPr>
              <w:t>3 020,91</w:t>
            </w:r>
          </w:p>
        </w:tc>
        <w:tc>
          <w:tcPr>
            <w:tcW w:w="1320" w:type="dxa"/>
            <w:shd w:val="clear" w:color="auto" w:fill="auto"/>
            <w:noWrap/>
            <w:vAlign w:val="center"/>
            <w:hideMark/>
          </w:tcPr>
          <w:p w:rsidR="003C07D4" w:rsidRPr="00D50991" w:rsidRDefault="003C07D4" w:rsidP="00D74A2B">
            <w:pPr>
              <w:jc w:val="center"/>
              <w:rPr>
                <w:sz w:val="20"/>
                <w:szCs w:val="22"/>
              </w:rPr>
            </w:pPr>
            <w:r w:rsidRPr="00D50991">
              <w:rPr>
                <w:sz w:val="20"/>
                <w:szCs w:val="22"/>
              </w:rPr>
              <w:t>1 009,71</w:t>
            </w:r>
          </w:p>
        </w:tc>
        <w:tc>
          <w:tcPr>
            <w:tcW w:w="1300" w:type="dxa"/>
            <w:shd w:val="clear" w:color="auto" w:fill="auto"/>
            <w:noWrap/>
            <w:vAlign w:val="center"/>
            <w:hideMark/>
          </w:tcPr>
          <w:p w:rsidR="003C07D4" w:rsidRPr="00D50991" w:rsidRDefault="003C07D4" w:rsidP="00D74A2B">
            <w:pPr>
              <w:jc w:val="center"/>
              <w:rPr>
                <w:sz w:val="20"/>
                <w:szCs w:val="22"/>
              </w:rPr>
            </w:pPr>
            <w:r w:rsidRPr="00D50991">
              <w:rPr>
                <w:sz w:val="20"/>
                <w:szCs w:val="22"/>
              </w:rPr>
              <w:t>1 005,60</w:t>
            </w:r>
          </w:p>
        </w:tc>
        <w:tc>
          <w:tcPr>
            <w:tcW w:w="1124" w:type="dxa"/>
            <w:shd w:val="clear" w:color="auto" w:fill="auto"/>
            <w:noWrap/>
            <w:vAlign w:val="center"/>
            <w:hideMark/>
          </w:tcPr>
          <w:p w:rsidR="003C07D4" w:rsidRPr="00D50991" w:rsidRDefault="003C07D4" w:rsidP="00D74A2B">
            <w:pPr>
              <w:jc w:val="center"/>
              <w:rPr>
                <w:sz w:val="20"/>
                <w:szCs w:val="22"/>
              </w:rPr>
            </w:pPr>
            <w:r w:rsidRPr="00D50991">
              <w:rPr>
                <w:sz w:val="20"/>
                <w:szCs w:val="22"/>
              </w:rPr>
              <w:t>1 005,60</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851"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2"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708"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r>
      <w:tr w:rsidR="003C07D4" w:rsidRPr="003C07D4" w:rsidTr="005D5B59">
        <w:trPr>
          <w:trHeight w:val="960"/>
        </w:trPr>
        <w:tc>
          <w:tcPr>
            <w:tcW w:w="2836" w:type="dxa"/>
            <w:gridSpan w:val="4"/>
            <w:vMerge/>
            <w:vAlign w:val="center"/>
            <w:hideMark/>
          </w:tcPr>
          <w:p w:rsidR="003C07D4" w:rsidRPr="00D50991" w:rsidRDefault="003C07D4" w:rsidP="003C07D4">
            <w:pPr>
              <w:rPr>
                <w:bCs/>
                <w:sz w:val="20"/>
                <w:szCs w:val="22"/>
              </w:rPr>
            </w:pPr>
          </w:p>
        </w:tc>
        <w:tc>
          <w:tcPr>
            <w:tcW w:w="851" w:type="dxa"/>
            <w:shd w:val="clear" w:color="auto" w:fill="auto"/>
            <w:hideMark/>
          </w:tcPr>
          <w:p w:rsidR="003C07D4" w:rsidRPr="00D50991" w:rsidRDefault="003C07D4" w:rsidP="003C07D4">
            <w:pPr>
              <w:rPr>
                <w:sz w:val="20"/>
                <w:szCs w:val="22"/>
              </w:rPr>
            </w:pPr>
            <w:r w:rsidRPr="00D50991">
              <w:rPr>
                <w:sz w:val="20"/>
                <w:szCs w:val="22"/>
              </w:rPr>
              <w:t>бюджет автономного округа</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sz w:val="20"/>
                <w:szCs w:val="22"/>
              </w:rPr>
            </w:pPr>
            <w:r w:rsidRPr="00D50991">
              <w:rPr>
                <w:sz w:val="20"/>
                <w:szCs w:val="22"/>
              </w:rPr>
              <w:t>2 355,99</w:t>
            </w:r>
          </w:p>
        </w:tc>
        <w:tc>
          <w:tcPr>
            <w:tcW w:w="1320" w:type="dxa"/>
            <w:shd w:val="clear" w:color="auto" w:fill="auto"/>
            <w:noWrap/>
            <w:vAlign w:val="center"/>
            <w:hideMark/>
          </w:tcPr>
          <w:p w:rsidR="003C07D4" w:rsidRPr="00D50991" w:rsidRDefault="003C07D4" w:rsidP="00D74A2B">
            <w:pPr>
              <w:jc w:val="center"/>
              <w:rPr>
                <w:sz w:val="20"/>
                <w:szCs w:val="22"/>
              </w:rPr>
            </w:pPr>
            <w:r w:rsidRPr="00D50991">
              <w:rPr>
                <w:sz w:val="20"/>
                <w:szCs w:val="22"/>
              </w:rPr>
              <w:t>2 355,99</w:t>
            </w:r>
          </w:p>
        </w:tc>
        <w:tc>
          <w:tcPr>
            <w:tcW w:w="1300"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1124"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851"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2"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708"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r>
      <w:tr w:rsidR="003C07D4" w:rsidRPr="003C07D4" w:rsidTr="005D5B59">
        <w:trPr>
          <w:trHeight w:val="1200"/>
        </w:trPr>
        <w:tc>
          <w:tcPr>
            <w:tcW w:w="2836" w:type="dxa"/>
            <w:gridSpan w:val="4"/>
            <w:vMerge/>
            <w:vAlign w:val="center"/>
            <w:hideMark/>
          </w:tcPr>
          <w:p w:rsidR="003C07D4" w:rsidRPr="00D50991" w:rsidRDefault="003C07D4" w:rsidP="003C07D4">
            <w:pPr>
              <w:rPr>
                <w:bCs/>
                <w:sz w:val="20"/>
                <w:szCs w:val="22"/>
              </w:rPr>
            </w:pPr>
          </w:p>
        </w:tc>
        <w:tc>
          <w:tcPr>
            <w:tcW w:w="851" w:type="dxa"/>
            <w:shd w:val="clear" w:color="auto" w:fill="auto"/>
            <w:hideMark/>
          </w:tcPr>
          <w:p w:rsidR="003C07D4" w:rsidRPr="00D50991" w:rsidRDefault="003C07D4" w:rsidP="003C07D4">
            <w:pPr>
              <w:rPr>
                <w:sz w:val="20"/>
                <w:szCs w:val="22"/>
              </w:rPr>
            </w:pPr>
            <w:r w:rsidRPr="00D50991">
              <w:rPr>
                <w:sz w:val="20"/>
                <w:szCs w:val="22"/>
              </w:rPr>
              <w:t>иные межбюджетные трансферты</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sz w:val="20"/>
                <w:szCs w:val="22"/>
              </w:rPr>
            </w:pPr>
            <w:r w:rsidRPr="00D50991">
              <w:rPr>
                <w:sz w:val="20"/>
                <w:szCs w:val="22"/>
              </w:rPr>
              <w:t>6 815,03</w:t>
            </w:r>
          </w:p>
        </w:tc>
        <w:tc>
          <w:tcPr>
            <w:tcW w:w="1320" w:type="dxa"/>
            <w:shd w:val="clear" w:color="auto" w:fill="auto"/>
            <w:noWrap/>
            <w:vAlign w:val="center"/>
            <w:hideMark/>
          </w:tcPr>
          <w:p w:rsidR="003C07D4" w:rsidRPr="00D50991" w:rsidRDefault="003C07D4" w:rsidP="00D74A2B">
            <w:pPr>
              <w:jc w:val="center"/>
              <w:rPr>
                <w:sz w:val="20"/>
                <w:szCs w:val="22"/>
              </w:rPr>
            </w:pPr>
            <w:r w:rsidRPr="00D50991">
              <w:rPr>
                <w:sz w:val="20"/>
                <w:szCs w:val="22"/>
              </w:rPr>
              <w:t>6 815,03</w:t>
            </w:r>
          </w:p>
        </w:tc>
        <w:tc>
          <w:tcPr>
            <w:tcW w:w="1300"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1124"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851"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2"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708"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r>
      <w:tr w:rsidR="003C07D4" w:rsidRPr="003C07D4" w:rsidTr="005D5B59">
        <w:trPr>
          <w:trHeight w:val="720"/>
        </w:trPr>
        <w:tc>
          <w:tcPr>
            <w:tcW w:w="2836" w:type="dxa"/>
            <w:gridSpan w:val="4"/>
            <w:vMerge/>
            <w:vAlign w:val="center"/>
            <w:hideMark/>
          </w:tcPr>
          <w:p w:rsidR="003C07D4" w:rsidRPr="00D50991" w:rsidRDefault="003C07D4" w:rsidP="003C07D4">
            <w:pPr>
              <w:rPr>
                <w:bCs/>
                <w:sz w:val="20"/>
                <w:szCs w:val="22"/>
              </w:rPr>
            </w:pPr>
          </w:p>
        </w:tc>
        <w:tc>
          <w:tcPr>
            <w:tcW w:w="851" w:type="dxa"/>
            <w:shd w:val="clear" w:color="auto" w:fill="auto"/>
            <w:hideMark/>
          </w:tcPr>
          <w:p w:rsidR="003C07D4" w:rsidRPr="00D50991" w:rsidRDefault="003C07D4" w:rsidP="003C07D4">
            <w:pPr>
              <w:rPr>
                <w:sz w:val="20"/>
                <w:szCs w:val="22"/>
              </w:rPr>
            </w:pPr>
            <w:r w:rsidRPr="00D50991">
              <w:rPr>
                <w:sz w:val="20"/>
                <w:szCs w:val="22"/>
              </w:rPr>
              <w:t>бюджет поселений</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sz w:val="20"/>
                <w:szCs w:val="22"/>
              </w:rPr>
            </w:pPr>
            <w:r w:rsidRPr="00D50991">
              <w:rPr>
                <w:sz w:val="20"/>
                <w:szCs w:val="22"/>
              </w:rPr>
              <w:t>1 081,20</w:t>
            </w:r>
          </w:p>
        </w:tc>
        <w:tc>
          <w:tcPr>
            <w:tcW w:w="1320" w:type="dxa"/>
            <w:shd w:val="clear" w:color="auto" w:fill="auto"/>
            <w:noWrap/>
            <w:vAlign w:val="center"/>
            <w:hideMark/>
          </w:tcPr>
          <w:p w:rsidR="003C07D4" w:rsidRPr="00D50991" w:rsidRDefault="003C07D4" w:rsidP="00D74A2B">
            <w:pPr>
              <w:jc w:val="center"/>
              <w:rPr>
                <w:sz w:val="20"/>
                <w:szCs w:val="22"/>
              </w:rPr>
            </w:pPr>
            <w:r w:rsidRPr="00D50991">
              <w:rPr>
                <w:sz w:val="20"/>
                <w:szCs w:val="22"/>
              </w:rPr>
              <w:t>1 081,20</w:t>
            </w:r>
          </w:p>
        </w:tc>
        <w:tc>
          <w:tcPr>
            <w:tcW w:w="1300"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1124"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851"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2"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993" w:type="dxa"/>
            <w:shd w:val="clear" w:color="auto" w:fill="auto"/>
            <w:noWrap/>
            <w:vAlign w:val="center"/>
            <w:hideMark/>
          </w:tcPr>
          <w:p w:rsidR="003C07D4" w:rsidRPr="00D50991" w:rsidRDefault="003C07D4" w:rsidP="00D74A2B">
            <w:pPr>
              <w:jc w:val="center"/>
              <w:rPr>
                <w:sz w:val="20"/>
                <w:szCs w:val="22"/>
              </w:rPr>
            </w:pPr>
            <w:r w:rsidRPr="00D50991">
              <w:rPr>
                <w:sz w:val="20"/>
                <w:szCs w:val="22"/>
              </w:rPr>
              <w:t>-</w:t>
            </w:r>
          </w:p>
        </w:tc>
        <w:tc>
          <w:tcPr>
            <w:tcW w:w="708"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74A2B">
            <w:pPr>
              <w:jc w:val="center"/>
              <w:rPr>
                <w:rFonts w:ascii="Arial CYR" w:hAnsi="Arial CYR" w:cs="Arial CYR"/>
                <w:sz w:val="20"/>
                <w:szCs w:val="22"/>
              </w:rPr>
            </w:pPr>
          </w:p>
        </w:tc>
      </w:tr>
      <w:tr w:rsidR="003C07D4" w:rsidRPr="003C07D4" w:rsidTr="005D5B59">
        <w:trPr>
          <w:trHeight w:val="255"/>
        </w:trPr>
        <w:tc>
          <w:tcPr>
            <w:tcW w:w="2836" w:type="dxa"/>
            <w:gridSpan w:val="4"/>
            <w:vMerge w:val="restart"/>
            <w:shd w:val="clear" w:color="auto" w:fill="auto"/>
            <w:vAlign w:val="center"/>
            <w:hideMark/>
          </w:tcPr>
          <w:p w:rsidR="003C07D4" w:rsidRPr="00D50991" w:rsidRDefault="003C07D4" w:rsidP="003C07D4">
            <w:pPr>
              <w:rPr>
                <w:bCs/>
                <w:sz w:val="20"/>
                <w:szCs w:val="22"/>
              </w:rPr>
            </w:pPr>
            <w:r w:rsidRPr="00D50991">
              <w:rPr>
                <w:bCs/>
                <w:sz w:val="20"/>
                <w:szCs w:val="22"/>
              </w:rPr>
              <w:t xml:space="preserve">всего по муниципальной Программе </w:t>
            </w:r>
          </w:p>
        </w:tc>
        <w:tc>
          <w:tcPr>
            <w:tcW w:w="851" w:type="dxa"/>
            <w:shd w:val="clear" w:color="auto" w:fill="auto"/>
            <w:noWrap/>
            <w:vAlign w:val="center"/>
            <w:hideMark/>
          </w:tcPr>
          <w:p w:rsidR="003C07D4" w:rsidRPr="00D50991" w:rsidRDefault="003C07D4" w:rsidP="003C07D4">
            <w:pPr>
              <w:rPr>
                <w:bCs/>
                <w:sz w:val="20"/>
                <w:szCs w:val="22"/>
              </w:rPr>
            </w:pPr>
            <w:r w:rsidRPr="00D50991">
              <w:rPr>
                <w:bCs/>
                <w:sz w:val="20"/>
                <w:szCs w:val="22"/>
              </w:rPr>
              <w:t>всего</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1 327 545,32</w:t>
            </w:r>
          </w:p>
        </w:tc>
        <w:tc>
          <w:tcPr>
            <w:tcW w:w="132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338 535,42</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129 326,60</w:t>
            </w:r>
          </w:p>
        </w:tc>
        <w:tc>
          <w:tcPr>
            <w:tcW w:w="1124"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139 387,30</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851"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992"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708"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360 148,00</w:t>
            </w:r>
          </w:p>
        </w:tc>
      </w:tr>
      <w:tr w:rsidR="003C07D4" w:rsidRPr="003C07D4" w:rsidTr="005D5B59">
        <w:trPr>
          <w:trHeight w:val="72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vAlign w:val="center"/>
            <w:hideMark/>
          </w:tcPr>
          <w:p w:rsidR="003C07D4" w:rsidRPr="00D50991" w:rsidRDefault="003C07D4" w:rsidP="003C07D4">
            <w:pPr>
              <w:jc w:val="center"/>
              <w:rPr>
                <w:bCs/>
                <w:sz w:val="20"/>
                <w:szCs w:val="22"/>
              </w:rPr>
            </w:pPr>
            <w:r w:rsidRPr="00D50991">
              <w:rPr>
                <w:bCs/>
                <w:sz w:val="20"/>
                <w:szCs w:val="22"/>
              </w:rPr>
              <w:t>федеральный бюджет</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3 020,90</w:t>
            </w:r>
          </w:p>
        </w:tc>
        <w:tc>
          <w:tcPr>
            <w:tcW w:w="132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1 009,70</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1 005,60</w:t>
            </w:r>
          </w:p>
        </w:tc>
        <w:tc>
          <w:tcPr>
            <w:tcW w:w="1124"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1 005,60</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r>
      <w:tr w:rsidR="003C07D4" w:rsidRPr="003C07D4" w:rsidTr="005D5B59">
        <w:trPr>
          <w:trHeight w:val="96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бюджет автономного округа</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190 300,50</w:t>
            </w:r>
          </w:p>
        </w:tc>
        <w:tc>
          <w:tcPr>
            <w:tcW w:w="132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67 712,60</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56 235,80</w:t>
            </w:r>
          </w:p>
        </w:tc>
        <w:tc>
          <w:tcPr>
            <w:tcW w:w="1124"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66 352,10</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r>
      <w:tr w:rsidR="003C07D4" w:rsidRPr="003C07D4" w:rsidTr="005D5B59">
        <w:trPr>
          <w:trHeight w:val="72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местный бюджет</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1 133 142,72</w:t>
            </w:r>
          </w:p>
        </w:tc>
        <w:tc>
          <w:tcPr>
            <w:tcW w:w="132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268 731,92</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72 085,20</w:t>
            </w:r>
          </w:p>
        </w:tc>
        <w:tc>
          <w:tcPr>
            <w:tcW w:w="1124"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851"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992"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708"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72 029,60</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360 148,00</w:t>
            </w:r>
          </w:p>
        </w:tc>
      </w:tr>
      <w:tr w:rsidR="003C07D4" w:rsidRPr="003C07D4" w:rsidTr="005D5B59">
        <w:trPr>
          <w:trHeight w:val="264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D50991" w:rsidP="003C07D4">
            <w:pPr>
              <w:rPr>
                <w:sz w:val="20"/>
                <w:szCs w:val="22"/>
              </w:rPr>
            </w:pPr>
            <w:r>
              <w:rPr>
                <w:sz w:val="20"/>
                <w:szCs w:val="22"/>
              </w:rPr>
              <w:t xml:space="preserve">в том числе </w:t>
            </w:r>
            <w:r w:rsidR="003C07D4" w:rsidRPr="00D50991">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55 924,78</w:t>
            </w:r>
          </w:p>
        </w:tc>
        <w:tc>
          <w:tcPr>
            <w:tcW w:w="132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55 924,78</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1124"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r>
      <w:tr w:rsidR="003C07D4" w:rsidRPr="003C07D4" w:rsidTr="005D5B59">
        <w:trPr>
          <w:trHeight w:val="72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бюджет поселений</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1 081,20</w:t>
            </w:r>
          </w:p>
        </w:tc>
        <w:tc>
          <w:tcPr>
            <w:tcW w:w="132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1 081,20</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1124"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74A2B">
            <w:pPr>
              <w:jc w:val="center"/>
              <w:rPr>
                <w:bCs/>
                <w:sz w:val="20"/>
                <w:szCs w:val="22"/>
              </w:rPr>
            </w:pPr>
            <w:r w:rsidRPr="00D50991">
              <w:rPr>
                <w:bCs/>
                <w:sz w:val="20"/>
                <w:szCs w:val="22"/>
              </w:rPr>
              <w:t>-</w:t>
            </w:r>
          </w:p>
        </w:tc>
      </w:tr>
      <w:tr w:rsidR="003C07D4" w:rsidRPr="003C07D4" w:rsidTr="005D5B59">
        <w:trPr>
          <w:trHeight w:val="720"/>
        </w:trPr>
        <w:tc>
          <w:tcPr>
            <w:tcW w:w="15477" w:type="dxa"/>
            <w:gridSpan w:val="16"/>
            <w:vAlign w:val="center"/>
          </w:tcPr>
          <w:p w:rsidR="003C07D4" w:rsidRPr="00D50991" w:rsidRDefault="003C07D4" w:rsidP="003C07D4">
            <w:pPr>
              <w:rPr>
                <w:bCs/>
                <w:sz w:val="20"/>
                <w:szCs w:val="22"/>
              </w:rPr>
            </w:pPr>
            <w:r w:rsidRPr="00D50991">
              <w:rPr>
                <w:bCs/>
                <w:sz w:val="20"/>
                <w:szCs w:val="22"/>
              </w:rPr>
              <w:t>в том числе</w:t>
            </w:r>
            <w:r w:rsidRPr="00D50991">
              <w:rPr>
                <w:bCs/>
                <w:sz w:val="20"/>
                <w:szCs w:val="22"/>
              </w:rPr>
              <w:tab/>
            </w:r>
            <w:r w:rsidRPr="00D50991">
              <w:rPr>
                <w:bCs/>
                <w:sz w:val="20"/>
                <w:szCs w:val="22"/>
              </w:rPr>
              <w:tab/>
            </w:r>
          </w:p>
        </w:tc>
      </w:tr>
      <w:tr w:rsidR="003C07D4" w:rsidRPr="003C07D4" w:rsidTr="005D5B59">
        <w:trPr>
          <w:trHeight w:val="255"/>
        </w:trPr>
        <w:tc>
          <w:tcPr>
            <w:tcW w:w="2836" w:type="dxa"/>
            <w:gridSpan w:val="4"/>
            <w:vMerge w:val="restart"/>
            <w:shd w:val="clear" w:color="auto" w:fill="auto"/>
            <w:vAlign w:val="center"/>
            <w:hideMark/>
          </w:tcPr>
          <w:p w:rsidR="003C07D4" w:rsidRPr="00D50991" w:rsidRDefault="003C07D4" w:rsidP="003C07D4">
            <w:pPr>
              <w:rPr>
                <w:bCs/>
                <w:sz w:val="20"/>
                <w:szCs w:val="22"/>
              </w:rPr>
            </w:pPr>
            <w:r w:rsidRPr="00D50991">
              <w:rPr>
                <w:bCs/>
                <w:sz w:val="20"/>
                <w:szCs w:val="22"/>
              </w:rPr>
              <w:t>прочие расходы</w:t>
            </w:r>
          </w:p>
        </w:tc>
        <w:tc>
          <w:tcPr>
            <w:tcW w:w="851" w:type="dxa"/>
            <w:shd w:val="clear" w:color="auto" w:fill="auto"/>
            <w:noWrap/>
            <w:vAlign w:val="center"/>
            <w:hideMark/>
          </w:tcPr>
          <w:p w:rsidR="003C07D4" w:rsidRPr="00D50991" w:rsidRDefault="003C07D4" w:rsidP="003C07D4">
            <w:pPr>
              <w:rPr>
                <w:bCs/>
                <w:sz w:val="20"/>
                <w:szCs w:val="22"/>
              </w:rPr>
            </w:pPr>
            <w:r w:rsidRPr="00D50991">
              <w:rPr>
                <w:bCs/>
                <w:sz w:val="20"/>
                <w:szCs w:val="22"/>
              </w:rPr>
              <w:t>всего</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1 271 760,87</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282 750,97</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129 326,60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139 387,30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360 148,00</w:t>
            </w:r>
          </w:p>
        </w:tc>
      </w:tr>
      <w:tr w:rsidR="003C07D4" w:rsidRPr="003C07D4" w:rsidTr="005D5B59">
        <w:trPr>
          <w:trHeight w:val="72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vAlign w:val="center"/>
            <w:hideMark/>
          </w:tcPr>
          <w:p w:rsidR="003C07D4" w:rsidRPr="00D50991" w:rsidRDefault="003C07D4" w:rsidP="003C07D4">
            <w:pPr>
              <w:jc w:val="center"/>
              <w:rPr>
                <w:bCs/>
                <w:sz w:val="20"/>
                <w:szCs w:val="22"/>
              </w:rPr>
            </w:pPr>
            <w:r w:rsidRPr="00D50991">
              <w:rPr>
                <w:bCs/>
                <w:sz w:val="20"/>
                <w:szCs w:val="22"/>
              </w:rPr>
              <w:t>федеральный бюджет</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 </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3 020,90</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1 009,70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1 005,60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1 005,60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r>
      <w:tr w:rsidR="003C07D4" w:rsidRPr="003C07D4" w:rsidTr="005D5B59">
        <w:trPr>
          <w:trHeight w:val="96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бюджет автономного округа</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190 300,50</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67 712,60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56 235,80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66 352,10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r>
      <w:tr w:rsidR="003C07D4" w:rsidRPr="003C07D4" w:rsidTr="005D5B59">
        <w:trPr>
          <w:trHeight w:val="72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местный бюджет</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1 077 358,27</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212 947,47</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72 085,20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72 029,60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360 148,00</w:t>
            </w:r>
          </w:p>
        </w:tc>
      </w:tr>
      <w:tr w:rsidR="003C07D4" w:rsidRPr="003C07D4" w:rsidTr="005D5B59">
        <w:trPr>
          <w:trHeight w:val="264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D50991" w:rsidP="003C07D4">
            <w:pPr>
              <w:rPr>
                <w:sz w:val="20"/>
                <w:szCs w:val="22"/>
              </w:rPr>
            </w:pPr>
            <w:r>
              <w:rPr>
                <w:sz w:val="20"/>
                <w:szCs w:val="22"/>
              </w:rPr>
              <w:t xml:space="preserve">в том числе </w:t>
            </w:r>
            <w:r w:rsidR="003C07D4" w:rsidRPr="00D50991">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55 924,78</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55 924,78</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r>
      <w:tr w:rsidR="003C07D4" w:rsidRPr="003C07D4" w:rsidTr="005D5B59">
        <w:trPr>
          <w:trHeight w:val="72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бюджет поселений</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1 081,20</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1 081,20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r>
      <w:tr w:rsidR="003C07D4" w:rsidRPr="003C07D4" w:rsidTr="005D5B59">
        <w:trPr>
          <w:trHeight w:val="255"/>
        </w:trPr>
        <w:tc>
          <w:tcPr>
            <w:tcW w:w="5896" w:type="dxa"/>
            <w:gridSpan w:val="7"/>
            <w:shd w:val="clear" w:color="auto" w:fill="auto"/>
            <w:noWrap/>
            <w:vAlign w:val="center"/>
            <w:hideMark/>
          </w:tcPr>
          <w:p w:rsidR="003C07D4" w:rsidRPr="00D50991" w:rsidRDefault="003C07D4" w:rsidP="00D50991">
            <w:pPr>
              <w:jc w:val="both"/>
              <w:rPr>
                <w:bCs/>
                <w:sz w:val="20"/>
                <w:szCs w:val="22"/>
              </w:rPr>
            </w:pPr>
            <w:r w:rsidRPr="00D50991">
              <w:rPr>
                <w:bCs/>
                <w:sz w:val="20"/>
                <w:szCs w:val="22"/>
              </w:rPr>
              <w:t>в том числе по исполнителям</w:t>
            </w:r>
            <w:r w:rsidR="00D50991">
              <w:rPr>
                <w:bCs/>
                <w:sz w:val="20"/>
                <w:szCs w:val="22"/>
              </w:rPr>
              <w:t>:</w:t>
            </w:r>
          </w:p>
          <w:p w:rsidR="003C07D4" w:rsidRPr="00D50991" w:rsidRDefault="003C07D4" w:rsidP="00D50991">
            <w:pPr>
              <w:jc w:val="center"/>
              <w:rPr>
                <w:bCs/>
                <w:sz w:val="20"/>
                <w:szCs w:val="22"/>
              </w:rPr>
            </w:pPr>
          </w:p>
        </w:tc>
        <w:tc>
          <w:tcPr>
            <w:tcW w:w="1320" w:type="dxa"/>
            <w:shd w:val="clear" w:color="auto" w:fill="auto"/>
            <w:vAlign w:val="center"/>
            <w:hideMark/>
          </w:tcPr>
          <w:p w:rsidR="003C07D4" w:rsidRPr="00D50991" w:rsidRDefault="003C07D4" w:rsidP="00D50991">
            <w:pPr>
              <w:jc w:val="center"/>
              <w:rPr>
                <w:bCs/>
                <w:sz w:val="20"/>
                <w:szCs w:val="22"/>
              </w:rPr>
            </w:pPr>
          </w:p>
        </w:tc>
        <w:tc>
          <w:tcPr>
            <w:tcW w:w="1300" w:type="dxa"/>
            <w:shd w:val="clear" w:color="auto" w:fill="auto"/>
            <w:vAlign w:val="center"/>
            <w:hideMark/>
          </w:tcPr>
          <w:p w:rsidR="003C07D4" w:rsidRPr="00D50991" w:rsidRDefault="003C07D4" w:rsidP="00D50991">
            <w:pPr>
              <w:jc w:val="center"/>
              <w:rPr>
                <w:bCs/>
                <w:sz w:val="20"/>
                <w:szCs w:val="22"/>
              </w:rPr>
            </w:pPr>
          </w:p>
        </w:tc>
        <w:tc>
          <w:tcPr>
            <w:tcW w:w="1124" w:type="dxa"/>
            <w:shd w:val="clear" w:color="auto" w:fill="auto"/>
            <w:vAlign w:val="center"/>
            <w:hideMark/>
          </w:tcPr>
          <w:p w:rsidR="003C07D4" w:rsidRPr="00D50991" w:rsidRDefault="003C07D4" w:rsidP="00D50991">
            <w:pPr>
              <w:jc w:val="center"/>
              <w:rPr>
                <w:bCs/>
                <w:sz w:val="20"/>
                <w:szCs w:val="22"/>
              </w:rPr>
            </w:pPr>
          </w:p>
        </w:tc>
        <w:tc>
          <w:tcPr>
            <w:tcW w:w="993" w:type="dxa"/>
            <w:shd w:val="clear" w:color="auto" w:fill="auto"/>
            <w:vAlign w:val="center"/>
            <w:hideMark/>
          </w:tcPr>
          <w:p w:rsidR="003C07D4" w:rsidRPr="00D50991" w:rsidRDefault="003C07D4" w:rsidP="00D50991">
            <w:pPr>
              <w:jc w:val="center"/>
              <w:rPr>
                <w:bCs/>
                <w:sz w:val="20"/>
                <w:szCs w:val="22"/>
              </w:rPr>
            </w:pPr>
          </w:p>
        </w:tc>
        <w:tc>
          <w:tcPr>
            <w:tcW w:w="851" w:type="dxa"/>
            <w:shd w:val="clear" w:color="auto" w:fill="auto"/>
            <w:vAlign w:val="center"/>
            <w:hideMark/>
          </w:tcPr>
          <w:p w:rsidR="003C07D4" w:rsidRPr="00D50991" w:rsidRDefault="003C07D4" w:rsidP="00D50991">
            <w:pPr>
              <w:jc w:val="center"/>
              <w:rPr>
                <w:bCs/>
                <w:sz w:val="20"/>
                <w:szCs w:val="22"/>
              </w:rPr>
            </w:pPr>
          </w:p>
        </w:tc>
        <w:tc>
          <w:tcPr>
            <w:tcW w:w="992" w:type="dxa"/>
            <w:shd w:val="clear" w:color="auto" w:fill="auto"/>
            <w:vAlign w:val="center"/>
            <w:hideMark/>
          </w:tcPr>
          <w:p w:rsidR="003C07D4" w:rsidRPr="00D50991" w:rsidRDefault="003C07D4" w:rsidP="00D50991">
            <w:pPr>
              <w:jc w:val="center"/>
              <w:rPr>
                <w:bCs/>
                <w:sz w:val="20"/>
                <w:szCs w:val="22"/>
              </w:rPr>
            </w:pPr>
          </w:p>
        </w:tc>
        <w:tc>
          <w:tcPr>
            <w:tcW w:w="993" w:type="dxa"/>
            <w:shd w:val="clear" w:color="auto" w:fill="auto"/>
            <w:vAlign w:val="center"/>
            <w:hideMark/>
          </w:tcPr>
          <w:p w:rsidR="003C07D4" w:rsidRPr="00D50991" w:rsidRDefault="003C07D4" w:rsidP="00D50991">
            <w:pPr>
              <w:jc w:val="center"/>
              <w:rPr>
                <w:bCs/>
                <w:sz w:val="20"/>
                <w:szCs w:val="22"/>
              </w:rPr>
            </w:pPr>
          </w:p>
        </w:tc>
        <w:tc>
          <w:tcPr>
            <w:tcW w:w="708" w:type="dxa"/>
            <w:shd w:val="clear" w:color="auto" w:fill="auto"/>
            <w:vAlign w:val="center"/>
            <w:hideMark/>
          </w:tcPr>
          <w:p w:rsidR="003C07D4" w:rsidRPr="00D50991" w:rsidRDefault="003C07D4" w:rsidP="00D50991">
            <w:pPr>
              <w:jc w:val="center"/>
              <w:rPr>
                <w:bCs/>
                <w:sz w:val="20"/>
                <w:szCs w:val="22"/>
              </w:rPr>
            </w:pPr>
          </w:p>
        </w:tc>
        <w:tc>
          <w:tcPr>
            <w:tcW w:w="1300" w:type="dxa"/>
            <w:shd w:val="clear" w:color="auto" w:fill="auto"/>
            <w:vAlign w:val="center"/>
            <w:hideMark/>
          </w:tcPr>
          <w:p w:rsidR="003C07D4" w:rsidRPr="00D50991" w:rsidRDefault="003C07D4" w:rsidP="00D50991">
            <w:pPr>
              <w:jc w:val="center"/>
              <w:rPr>
                <w:bCs/>
                <w:sz w:val="20"/>
                <w:szCs w:val="22"/>
              </w:rPr>
            </w:pPr>
          </w:p>
        </w:tc>
      </w:tr>
      <w:tr w:rsidR="003C07D4" w:rsidRPr="003C07D4" w:rsidTr="005D5B59">
        <w:trPr>
          <w:trHeight w:val="255"/>
        </w:trPr>
        <w:tc>
          <w:tcPr>
            <w:tcW w:w="2836" w:type="dxa"/>
            <w:gridSpan w:val="4"/>
            <w:vMerge w:val="restart"/>
            <w:shd w:val="clear" w:color="auto" w:fill="auto"/>
            <w:vAlign w:val="center"/>
            <w:hideMark/>
          </w:tcPr>
          <w:p w:rsidR="003C07D4" w:rsidRPr="00D50991" w:rsidRDefault="003C07D4" w:rsidP="003C07D4">
            <w:pPr>
              <w:rPr>
                <w:bCs/>
                <w:sz w:val="20"/>
                <w:szCs w:val="22"/>
              </w:rPr>
            </w:pPr>
            <w:r w:rsidRPr="00D50991">
              <w:rPr>
                <w:bCs/>
                <w:sz w:val="20"/>
                <w:szCs w:val="22"/>
              </w:rPr>
              <w:t>муниципальное казенное учреждение «Управление капитального строительства по застройке Нижневартовского района»</w:t>
            </w:r>
          </w:p>
        </w:tc>
        <w:tc>
          <w:tcPr>
            <w:tcW w:w="851" w:type="dxa"/>
            <w:shd w:val="clear" w:color="auto" w:fill="auto"/>
            <w:noWrap/>
            <w:vAlign w:val="center"/>
            <w:hideMark/>
          </w:tcPr>
          <w:p w:rsidR="003C07D4" w:rsidRPr="00D50991" w:rsidRDefault="003C07D4" w:rsidP="003C07D4">
            <w:pPr>
              <w:rPr>
                <w:bCs/>
                <w:sz w:val="20"/>
                <w:szCs w:val="22"/>
              </w:rPr>
            </w:pPr>
            <w:r w:rsidRPr="00D50991">
              <w:rPr>
                <w:bCs/>
                <w:sz w:val="20"/>
                <w:szCs w:val="22"/>
              </w:rPr>
              <w:t>всего</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799 139,08</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153 655,48</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59 669,90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58 929,70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263 442,00</w:t>
            </w:r>
          </w:p>
        </w:tc>
      </w:tr>
      <w:tr w:rsidR="003C07D4" w:rsidRPr="003C07D4" w:rsidTr="005D5B59">
        <w:trPr>
          <w:trHeight w:val="96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бюджет автономного округа</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23 421,60</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10 198,90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6 981,40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6 241,30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r>
      <w:tr w:rsidR="003C07D4" w:rsidRPr="003C07D4" w:rsidTr="005D5B59">
        <w:trPr>
          <w:trHeight w:val="72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местный бюджет</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775 717,48</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143 456,58</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52 688,50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52 688,40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263 442,00</w:t>
            </w:r>
          </w:p>
        </w:tc>
      </w:tr>
      <w:tr w:rsidR="003C07D4" w:rsidRPr="003C07D4" w:rsidTr="005D5B59">
        <w:trPr>
          <w:trHeight w:val="264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D50991" w:rsidP="00D50991">
            <w:pPr>
              <w:rPr>
                <w:sz w:val="20"/>
                <w:szCs w:val="22"/>
              </w:rPr>
            </w:pPr>
            <w:r>
              <w:rPr>
                <w:sz w:val="20"/>
                <w:szCs w:val="22"/>
              </w:rPr>
              <w:t xml:space="preserve">в том числе </w:t>
            </w:r>
            <w:r w:rsidR="003C07D4" w:rsidRPr="00D50991">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55 924,78</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55 924,78</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r>
      <w:tr w:rsidR="003C07D4" w:rsidRPr="003C07D4" w:rsidTr="005D5B59">
        <w:trPr>
          <w:trHeight w:val="255"/>
        </w:trPr>
        <w:tc>
          <w:tcPr>
            <w:tcW w:w="2836" w:type="dxa"/>
            <w:gridSpan w:val="4"/>
            <w:vMerge w:val="restart"/>
            <w:shd w:val="clear" w:color="auto" w:fill="auto"/>
            <w:vAlign w:val="center"/>
            <w:hideMark/>
          </w:tcPr>
          <w:p w:rsidR="003C07D4" w:rsidRPr="00D50991" w:rsidRDefault="003C07D4" w:rsidP="003C07D4">
            <w:pPr>
              <w:jc w:val="center"/>
              <w:rPr>
                <w:bCs/>
                <w:sz w:val="20"/>
                <w:szCs w:val="22"/>
              </w:rPr>
            </w:pPr>
            <w:r w:rsidRPr="00D50991">
              <w:rPr>
                <w:bCs/>
                <w:sz w:val="20"/>
                <w:szCs w:val="22"/>
              </w:rPr>
              <w:t>отдел жилищно-коммунального хозяйства, энергетики и строительства администрации района</w:t>
            </w:r>
          </w:p>
        </w:tc>
        <w:tc>
          <w:tcPr>
            <w:tcW w:w="851" w:type="dxa"/>
            <w:shd w:val="clear" w:color="auto" w:fill="auto"/>
            <w:noWrap/>
            <w:vAlign w:val="center"/>
            <w:hideMark/>
          </w:tcPr>
          <w:p w:rsidR="003C07D4" w:rsidRPr="00D50991" w:rsidRDefault="003C07D4" w:rsidP="003C07D4">
            <w:pPr>
              <w:rPr>
                <w:bCs/>
                <w:sz w:val="20"/>
                <w:szCs w:val="22"/>
              </w:rPr>
            </w:pPr>
            <w:r w:rsidRPr="00D50991">
              <w:rPr>
                <w:bCs/>
                <w:sz w:val="20"/>
                <w:szCs w:val="22"/>
              </w:rPr>
              <w:t>всего</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515 133,12</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173 618,02</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68 651,10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79 452,00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96 706,00</w:t>
            </w:r>
          </w:p>
        </w:tc>
      </w:tr>
      <w:tr w:rsidR="003C07D4" w:rsidRPr="003C07D4" w:rsidTr="005D5B59">
        <w:trPr>
          <w:trHeight w:val="720"/>
        </w:trPr>
        <w:tc>
          <w:tcPr>
            <w:tcW w:w="2836" w:type="dxa"/>
            <w:gridSpan w:val="4"/>
            <w:vMerge/>
            <w:vAlign w:val="center"/>
            <w:hideMark/>
          </w:tcPr>
          <w:p w:rsidR="003C07D4" w:rsidRPr="00D50991" w:rsidRDefault="003C07D4" w:rsidP="003C07D4">
            <w:pPr>
              <w:rPr>
                <w:bCs/>
                <w:sz w:val="20"/>
                <w:szCs w:val="22"/>
              </w:rPr>
            </w:pPr>
          </w:p>
        </w:tc>
        <w:tc>
          <w:tcPr>
            <w:tcW w:w="851" w:type="dxa"/>
            <w:shd w:val="clear" w:color="auto" w:fill="auto"/>
            <w:vAlign w:val="center"/>
            <w:hideMark/>
          </w:tcPr>
          <w:p w:rsidR="003C07D4" w:rsidRPr="00D50991" w:rsidRDefault="003C07D4" w:rsidP="003C07D4">
            <w:pPr>
              <w:jc w:val="center"/>
              <w:rPr>
                <w:bCs/>
                <w:sz w:val="20"/>
                <w:szCs w:val="22"/>
              </w:rPr>
            </w:pPr>
            <w:r w:rsidRPr="00D50991">
              <w:rPr>
                <w:bCs/>
                <w:sz w:val="20"/>
                <w:szCs w:val="22"/>
              </w:rPr>
              <w:t>федеральный бюджет</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20" w:type="dxa"/>
            <w:shd w:val="clear" w:color="auto" w:fill="auto"/>
            <w:noWrap/>
            <w:vAlign w:val="center"/>
            <w:hideMark/>
          </w:tcPr>
          <w:p w:rsidR="003C07D4" w:rsidRPr="00D50991" w:rsidRDefault="003C07D4" w:rsidP="00D50991">
            <w:pPr>
              <w:jc w:val="center"/>
              <w:rPr>
                <w:bCs/>
                <w:sz w:val="20"/>
                <w:szCs w:val="22"/>
              </w:rPr>
            </w:pP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1 005,60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1 005,60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r>
      <w:tr w:rsidR="003C07D4" w:rsidRPr="003C07D4" w:rsidTr="005D5B59">
        <w:trPr>
          <w:trHeight w:val="960"/>
        </w:trPr>
        <w:tc>
          <w:tcPr>
            <w:tcW w:w="2836" w:type="dxa"/>
            <w:gridSpan w:val="4"/>
            <w:vMerge/>
            <w:vAlign w:val="center"/>
            <w:hideMark/>
          </w:tcPr>
          <w:p w:rsidR="003C07D4" w:rsidRPr="00D50991" w:rsidRDefault="003C07D4" w:rsidP="003C07D4">
            <w:pPr>
              <w:rPr>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бюджет автономного округа</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164 522,90</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55 157,70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49 254,40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60 110,80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r>
      <w:tr w:rsidR="003C07D4" w:rsidRPr="003C07D4" w:rsidTr="005D5B59">
        <w:trPr>
          <w:trHeight w:val="720"/>
        </w:trPr>
        <w:tc>
          <w:tcPr>
            <w:tcW w:w="2836" w:type="dxa"/>
            <w:gridSpan w:val="4"/>
            <w:vMerge/>
            <w:vAlign w:val="center"/>
            <w:hideMark/>
          </w:tcPr>
          <w:p w:rsidR="003C07D4" w:rsidRPr="00D50991" w:rsidRDefault="003C07D4" w:rsidP="003C07D4">
            <w:pPr>
              <w:rPr>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местный бюджет</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350 610,22</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118 460,32</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19 396,70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19 341,20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96 706,00</w:t>
            </w:r>
          </w:p>
        </w:tc>
      </w:tr>
      <w:tr w:rsidR="003C07D4" w:rsidRPr="003C07D4" w:rsidTr="005D5B59">
        <w:trPr>
          <w:trHeight w:val="2640"/>
        </w:trPr>
        <w:tc>
          <w:tcPr>
            <w:tcW w:w="2836" w:type="dxa"/>
            <w:gridSpan w:val="4"/>
            <w:vMerge/>
            <w:vAlign w:val="center"/>
            <w:hideMark/>
          </w:tcPr>
          <w:p w:rsidR="003C07D4" w:rsidRPr="00D50991" w:rsidRDefault="003C07D4" w:rsidP="003C07D4">
            <w:pPr>
              <w:rPr>
                <w:bCs/>
                <w:sz w:val="20"/>
                <w:szCs w:val="22"/>
              </w:rPr>
            </w:pPr>
          </w:p>
        </w:tc>
        <w:tc>
          <w:tcPr>
            <w:tcW w:w="851" w:type="dxa"/>
            <w:shd w:val="clear" w:color="auto" w:fill="auto"/>
            <w:hideMark/>
          </w:tcPr>
          <w:p w:rsidR="003C07D4" w:rsidRPr="00D50991" w:rsidRDefault="00D50991" w:rsidP="003C07D4">
            <w:pPr>
              <w:rPr>
                <w:sz w:val="20"/>
                <w:szCs w:val="22"/>
              </w:rPr>
            </w:pPr>
            <w:r>
              <w:rPr>
                <w:sz w:val="20"/>
                <w:szCs w:val="22"/>
              </w:rPr>
              <w:t xml:space="preserve">в том числе </w:t>
            </w:r>
            <w:r w:rsidR="003C07D4" w:rsidRPr="00D50991">
              <w:rPr>
                <w:sz w:val="20"/>
                <w:szCs w:val="22"/>
              </w:rPr>
              <w:t>безвозмездные поступления физических и юридических лиц</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r>
      <w:tr w:rsidR="003C07D4" w:rsidRPr="003C07D4" w:rsidTr="005D5B59">
        <w:trPr>
          <w:trHeight w:val="255"/>
        </w:trPr>
        <w:tc>
          <w:tcPr>
            <w:tcW w:w="2836" w:type="dxa"/>
            <w:gridSpan w:val="4"/>
            <w:vMerge w:val="restart"/>
            <w:shd w:val="clear" w:color="auto" w:fill="auto"/>
            <w:vAlign w:val="center"/>
            <w:hideMark/>
          </w:tcPr>
          <w:p w:rsidR="003C07D4" w:rsidRPr="00D50991" w:rsidRDefault="003C07D4" w:rsidP="003C07D4">
            <w:pPr>
              <w:rPr>
                <w:bCs/>
                <w:sz w:val="20"/>
                <w:szCs w:val="22"/>
              </w:rPr>
            </w:pPr>
            <w:r w:rsidRPr="00D50991">
              <w:rPr>
                <w:bCs/>
                <w:sz w:val="20"/>
                <w:szCs w:val="22"/>
              </w:rPr>
              <w:t>администрация городского (сельского) поселения</w:t>
            </w:r>
          </w:p>
        </w:tc>
        <w:tc>
          <w:tcPr>
            <w:tcW w:w="851" w:type="dxa"/>
            <w:shd w:val="clear" w:color="auto" w:fill="auto"/>
            <w:noWrap/>
            <w:vAlign w:val="center"/>
            <w:hideMark/>
          </w:tcPr>
          <w:p w:rsidR="003C07D4" w:rsidRPr="00D50991" w:rsidRDefault="003C07D4" w:rsidP="003C07D4">
            <w:pPr>
              <w:rPr>
                <w:bCs/>
                <w:sz w:val="20"/>
                <w:szCs w:val="22"/>
              </w:rPr>
            </w:pPr>
            <w:r w:rsidRPr="00D50991">
              <w:rPr>
                <w:bCs/>
                <w:sz w:val="20"/>
                <w:szCs w:val="22"/>
              </w:rPr>
              <w:t>всего</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13 273,13</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11 261,93</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1 005,60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1 005,60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r>
      <w:tr w:rsidR="003C07D4" w:rsidRPr="003C07D4" w:rsidTr="005D5B59">
        <w:trPr>
          <w:trHeight w:val="72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vAlign w:val="center"/>
            <w:hideMark/>
          </w:tcPr>
          <w:p w:rsidR="003C07D4" w:rsidRPr="00D50991" w:rsidRDefault="003C07D4" w:rsidP="003C07D4">
            <w:pPr>
              <w:jc w:val="center"/>
              <w:rPr>
                <w:bCs/>
                <w:sz w:val="20"/>
                <w:szCs w:val="22"/>
              </w:rPr>
            </w:pPr>
            <w:r w:rsidRPr="00D50991">
              <w:rPr>
                <w:bCs/>
                <w:sz w:val="20"/>
                <w:szCs w:val="22"/>
              </w:rPr>
              <w:t>федеральный бюджет</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3 020,91</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1 009,71</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1 005,60</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1 005,60</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r>
      <w:tr w:rsidR="003C07D4" w:rsidRPr="003C07D4" w:rsidTr="005D5B59">
        <w:trPr>
          <w:trHeight w:val="96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бюджет автономного округа</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2 355,99</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2 355,99</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r>
      <w:tr w:rsidR="003C07D4" w:rsidRPr="003C07D4" w:rsidTr="005D5B59">
        <w:trPr>
          <w:trHeight w:val="168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sz w:val="20"/>
                <w:szCs w:val="22"/>
              </w:rPr>
            </w:pPr>
            <w:r w:rsidRPr="00D50991">
              <w:rPr>
                <w:sz w:val="20"/>
                <w:szCs w:val="22"/>
              </w:rPr>
              <w:t>иные межбюджетные трансферты из бюджета района</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6 815,03</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6 815,03</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r>
      <w:tr w:rsidR="003C07D4" w:rsidRPr="003C07D4" w:rsidTr="005D5B59">
        <w:trPr>
          <w:trHeight w:val="720"/>
        </w:trPr>
        <w:tc>
          <w:tcPr>
            <w:tcW w:w="2836" w:type="dxa"/>
            <w:gridSpan w:val="4"/>
            <w:vMerge/>
            <w:vAlign w:val="center"/>
            <w:hideMark/>
          </w:tcPr>
          <w:p w:rsidR="003C07D4" w:rsidRPr="003C07D4" w:rsidRDefault="003C07D4" w:rsidP="003C07D4">
            <w:pPr>
              <w:rPr>
                <w:b/>
                <w:bCs/>
                <w:sz w:val="20"/>
                <w:szCs w:val="22"/>
              </w:rPr>
            </w:pPr>
          </w:p>
        </w:tc>
        <w:tc>
          <w:tcPr>
            <w:tcW w:w="851" w:type="dxa"/>
            <w:shd w:val="clear" w:color="auto" w:fill="auto"/>
            <w:hideMark/>
          </w:tcPr>
          <w:p w:rsidR="003C07D4" w:rsidRPr="00D50991" w:rsidRDefault="003C07D4" w:rsidP="003C07D4">
            <w:pPr>
              <w:rPr>
                <w:bCs/>
                <w:sz w:val="20"/>
                <w:szCs w:val="22"/>
              </w:rPr>
            </w:pPr>
            <w:r w:rsidRPr="00D50991">
              <w:rPr>
                <w:bCs/>
                <w:sz w:val="20"/>
                <w:szCs w:val="22"/>
              </w:rPr>
              <w:t>бюджет поселений</w:t>
            </w:r>
          </w:p>
        </w:tc>
        <w:tc>
          <w:tcPr>
            <w:tcW w:w="709" w:type="dxa"/>
            <w:shd w:val="clear" w:color="auto" w:fill="auto"/>
            <w:noWrap/>
            <w:vAlign w:val="bottom"/>
            <w:hideMark/>
          </w:tcPr>
          <w:p w:rsidR="003C07D4" w:rsidRPr="00D50991" w:rsidRDefault="003C07D4" w:rsidP="003C07D4">
            <w:pPr>
              <w:jc w:val="center"/>
              <w:rPr>
                <w:sz w:val="20"/>
                <w:szCs w:val="22"/>
              </w:rPr>
            </w:pPr>
            <w:r w:rsidRPr="00D50991">
              <w:rPr>
                <w:sz w:val="20"/>
                <w:szCs w:val="22"/>
              </w:rPr>
              <w:t>х</w:t>
            </w:r>
          </w:p>
        </w:tc>
        <w:tc>
          <w:tcPr>
            <w:tcW w:w="15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1 081,20</w:t>
            </w:r>
          </w:p>
        </w:tc>
        <w:tc>
          <w:tcPr>
            <w:tcW w:w="132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1 081,20</w:t>
            </w:r>
          </w:p>
        </w:tc>
        <w:tc>
          <w:tcPr>
            <w:tcW w:w="1300"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1124"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851"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2"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993" w:type="dxa"/>
            <w:shd w:val="clear" w:color="auto" w:fill="auto"/>
            <w:noWrap/>
            <w:vAlign w:val="center"/>
            <w:hideMark/>
          </w:tcPr>
          <w:p w:rsidR="003C07D4" w:rsidRPr="00D50991" w:rsidRDefault="003C07D4" w:rsidP="00D50991">
            <w:pPr>
              <w:jc w:val="center"/>
              <w:rPr>
                <w:bCs/>
                <w:sz w:val="20"/>
                <w:szCs w:val="22"/>
              </w:rPr>
            </w:pPr>
            <w:r w:rsidRPr="00D50991">
              <w:rPr>
                <w:bCs/>
                <w:sz w:val="20"/>
                <w:szCs w:val="22"/>
              </w:rPr>
              <w:t>-</w:t>
            </w:r>
          </w:p>
        </w:tc>
        <w:tc>
          <w:tcPr>
            <w:tcW w:w="708"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c>
          <w:tcPr>
            <w:tcW w:w="1300" w:type="dxa"/>
            <w:shd w:val="clear" w:color="auto" w:fill="auto"/>
            <w:noWrap/>
            <w:vAlign w:val="bottom"/>
            <w:hideMark/>
          </w:tcPr>
          <w:p w:rsidR="003C07D4" w:rsidRPr="00D50991" w:rsidRDefault="003C07D4" w:rsidP="00D50991">
            <w:pPr>
              <w:jc w:val="center"/>
              <w:rPr>
                <w:rFonts w:ascii="Arial CYR" w:hAnsi="Arial CYR" w:cs="Arial CYR"/>
                <w:sz w:val="20"/>
                <w:szCs w:val="22"/>
              </w:rPr>
            </w:pPr>
          </w:p>
        </w:tc>
      </w:tr>
    </w:tbl>
    <w:p w:rsidR="003C07D4" w:rsidRPr="003C07D4" w:rsidRDefault="003C07D4" w:rsidP="003C07D4">
      <w:pPr>
        <w:jc w:val="center"/>
        <w:rPr>
          <w:b/>
        </w:rPr>
      </w:pPr>
    </w:p>
    <w:p w:rsidR="00930550" w:rsidRPr="00EE4845" w:rsidRDefault="00930550" w:rsidP="00032EB5">
      <w:pPr>
        <w:keepNext/>
        <w:tabs>
          <w:tab w:val="left" w:pos="851"/>
        </w:tabs>
        <w:ind w:firstLine="709"/>
        <w:jc w:val="both"/>
        <w:outlineLvl w:val="0"/>
        <w:rPr>
          <w:bCs/>
          <w:szCs w:val="20"/>
        </w:rPr>
      </w:pPr>
    </w:p>
    <w:sectPr w:rsidR="00930550" w:rsidRPr="00EE4845" w:rsidSect="003C07D4">
      <w:pgSz w:w="16838" w:h="11906" w:orient="landscape" w:code="9"/>
      <w:pgMar w:top="567" w:right="1134" w:bottom="155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42D" w:rsidRDefault="00A4442D">
      <w:r>
        <w:separator/>
      </w:r>
    </w:p>
  </w:endnote>
  <w:endnote w:type="continuationSeparator" w:id="1">
    <w:p w:rsidR="00A4442D" w:rsidRDefault="00A444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42D" w:rsidRDefault="00A4442D">
      <w:r>
        <w:separator/>
      </w:r>
    </w:p>
  </w:footnote>
  <w:footnote w:type="continuationSeparator" w:id="1">
    <w:p w:rsidR="00A4442D" w:rsidRDefault="00A444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864089" w:rsidRDefault="00C206E5">
        <w:pPr>
          <w:pStyle w:val="a4"/>
          <w:jc w:val="center"/>
        </w:pPr>
        <w:r>
          <w:fldChar w:fldCharType="begin"/>
        </w:r>
        <w:r w:rsidR="00864089">
          <w:instrText>PAGE   \* MERGEFORMAT</w:instrText>
        </w:r>
        <w:r>
          <w:fldChar w:fldCharType="separate"/>
        </w:r>
        <w:r w:rsidR="0009062E">
          <w:rPr>
            <w:noProof/>
          </w:rPr>
          <w:t>12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8">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AC7E1C"/>
    <w:multiLevelType w:val="multilevel"/>
    <w:tmpl w:val="7FAC78D4"/>
    <w:lvl w:ilvl="0">
      <w:start w:val="1"/>
      <w:numFmt w:val="decimal"/>
      <w:lvlText w:val="%1."/>
      <w:lvlJc w:val="left"/>
      <w:pPr>
        <w:ind w:left="1245" w:hanging="1245"/>
      </w:pPr>
      <w:rPr>
        <w:rFonts w:hint="default"/>
      </w:rPr>
    </w:lvl>
    <w:lvl w:ilvl="1">
      <w:start w:val="1"/>
      <w:numFmt w:val="decimal"/>
      <w:lvlText w:val="%1.%2."/>
      <w:lvlJc w:val="left"/>
      <w:pPr>
        <w:ind w:left="2238"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2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241546"/>
    <w:multiLevelType w:val="hybridMultilevel"/>
    <w:tmpl w:val="7FF8C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0165412"/>
    <w:multiLevelType w:val="hybridMultilevel"/>
    <w:tmpl w:val="FD80BF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28"/>
  </w:num>
  <w:num w:numId="5">
    <w:abstractNumId w:val="34"/>
  </w:num>
  <w:num w:numId="6">
    <w:abstractNumId w:val="7"/>
  </w:num>
  <w:num w:numId="7">
    <w:abstractNumId w:val="16"/>
  </w:num>
  <w:num w:numId="8">
    <w:abstractNumId w:val="5"/>
  </w:num>
  <w:num w:numId="9">
    <w:abstractNumId w:val="10"/>
  </w:num>
  <w:num w:numId="10">
    <w:abstractNumId w:val="19"/>
  </w:num>
  <w:num w:numId="11">
    <w:abstractNumId w:val="18"/>
  </w:num>
  <w:num w:numId="12">
    <w:abstractNumId w:val="29"/>
  </w:num>
  <w:num w:numId="13">
    <w:abstractNumId w:val="24"/>
  </w:num>
  <w:num w:numId="14">
    <w:abstractNumId w:val="21"/>
  </w:num>
  <w:num w:numId="15">
    <w:abstractNumId w:val="0"/>
  </w:num>
  <w:num w:numId="16">
    <w:abstractNumId w:val="13"/>
  </w:num>
  <w:num w:numId="17">
    <w:abstractNumId w:val="20"/>
  </w:num>
  <w:num w:numId="18">
    <w:abstractNumId w:val="30"/>
  </w:num>
  <w:num w:numId="19">
    <w:abstractNumId w:val="37"/>
  </w:num>
  <w:num w:numId="20">
    <w:abstractNumId w:val="9"/>
  </w:num>
  <w:num w:numId="2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5"/>
  </w:num>
  <w:num w:numId="27">
    <w:abstractNumId w:val="2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5"/>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3"/>
  </w:num>
  <w:num w:numId="3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4307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62E"/>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017"/>
    <w:rsid w:val="000C5273"/>
    <w:rsid w:val="000C5A99"/>
    <w:rsid w:val="000C6036"/>
    <w:rsid w:val="000C624D"/>
    <w:rsid w:val="000C6F64"/>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7D4"/>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5A5E"/>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5B59"/>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089"/>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42D"/>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0B01"/>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06E5"/>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0991"/>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4A2B"/>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eastAsia="ar-SA"/>
    </w:rPr>
  </w:style>
  <w:style w:type="character" w:customStyle="1" w:styleId="afffffff2">
    <w:name w:val="Текст концевой сноски Знак"/>
    <w:basedOn w:val="a1"/>
    <w:link w:val="afffffff1"/>
    <w:uiPriority w:val="99"/>
    <w:rsid w:val="00A36827"/>
    <w:rPr>
      <w:lang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3C07D4"/>
    <w:pPr>
      <w:ind w:firstLine="709"/>
      <w:jc w:val="both"/>
    </w:pPr>
    <w:rPr>
      <w:snapToGrid w:val="0"/>
    </w:rPr>
  </w:style>
  <w:style w:type="paragraph" w:customStyle="1" w:styleId="46">
    <w:name w:val="Обычный4"/>
    <w:rsid w:val="003C07D4"/>
    <w:rPr>
      <w:sz w:val="28"/>
    </w:rPr>
  </w:style>
  <w:style w:type="paragraph" w:customStyle="1" w:styleId="54">
    <w:name w:val="Основной текст5"/>
    <w:basedOn w:val="46"/>
    <w:rsid w:val="003C07D4"/>
    <w:pPr>
      <w:snapToGrid w:val="0"/>
      <w:jc w:val="both"/>
    </w:pPr>
    <w:rPr>
      <w:rFonts w:ascii="a_Timer" w:hAnsi="a_Timer"/>
    </w:rPr>
  </w:style>
  <w:style w:type="paragraph" w:customStyle="1" w:styleId="241">
    <w:name w:val="Основной текст 24"/>
    <w:basedOn w:val="a"/>
    <w:rsid w:val="003C07D4"/>
    <w:pPr>
      <w:jc w:val="both"/>
    </w:pPr>
    <w:rPr>
      <w:szCs w:val="20"/>
    </w:rPr>
  </w:style>
  <w:style w:type="character" w:customStyle="1" w:styleId="afffffff5">
    <w:name w:val="Знак"/>
    <w:rsid w:val="003C07D4"/>
    <w:rPr>
      <w:rFonts w:ascii="Arial" w:hAnsi="Arial" w:cs="Arial"/>
      <w:b/>
      <w:bCs/>
      <w:i/>
      <w:iCs/>
      <w:sz w:val="28"/>
      <w:szCs w:val="28"/>
      <w:lang w:val="ru-RU" w:eastAsia="ar-SA" w:bidi="ar-SA"/>
    </w:rPr>
  </w:style>
  <w:style w:type="character" w:customStyle="1" w:styleId="1fffa">
    <w:name w:val="Знак1"/>
    <w:rsid w:val="003C07D4"/>
    <w:rPr>
      <w:rFonts w:ascii="Arial" w:hAnsi="Arial" w:cs="Arial"/>
      <w:b/>
      <w:bCs/>
      <w:i/>
      <w:iCs/>
      <w:sz w:val="28"/>
      <w:szCs w:val="28"/>
      <w:lang w:val="ru-RU" w:eastAsia="ar-SA" w:bidi="ar-SA"/>
    </w:rPr>
  </w:style>
  <w:style w:type="character" w:customStyle="1" w:styleId="1fffb">
    <w:name w:val="Знак Знак1"/>
    <w:rsid w:val="003C07D4"/>
    <w:rPr>
      <w:sz w:val="24"/>
      <w:szCs w:val="24"/>
      <w:u w:val="single"/>
      <w:lang w:val="ru-RU" w:eastAsia="ar-SA" w:bidi="ar-SA"/>
    </w:rPr>
  </w:style>
  <w:style w:type="character" w:customStyle="1" w:styleId="21e">
    <w:name w:val="Знак2 Знак Знак1"/>
    <w:rsid w:val="003C07D4"/>
    <w:rPr>
      <w:rFonts w:ascii="Arial" w:hAnsi="Arial" w:cs="Arial"/>
      <w:b/>
      <w:bCs/>
      <w:i/>
      <w:iCs/>
      <w:sz w:val="28"/>
      <w:szCs w:val="28"/>
      <w:lang w:val="ru-RU" w:eastAsia="ar-SA" w:bidi="ar-SA"/>
    </w:rPr>
  </w:style>
  <w:style w:type="character" w:customStyle="1" w:styleId="afffffff6">
    <w:name w:val="Знак Знак Знак Знак"/>
    <w:rsid w:val="003C07D4"/>
    <w:rPr>
      <w:sz w:val="24"/>
      <w:szCs w:val="24"/>
      <w:lang w:val="ru-RU" w:eastAsia="ar-SA" w:bidi="ar-SA"/>
    </w:rPr>
  </w:style>
  <w:style w:type="character" w:customStyle="1" w:styleId="3e">
    <w:name w:val="Знак3 Знак Знак"/>
    <w:rsid w:val="003C07D4"/>
    <w:rPr>
      <w:b/>
      <w:sz w:val="24"/>
      <w:szCs w:val="24"/>
      <w:u w:val="single"/>
      <w:lang w:val="ru-RU" w:eastAsia="ar-SA" w:bidi="ar-SA"/>
    </w:rPr>
  </w:style>
  <w:style w:type="character" w:customStyle="1" w:styleId="2f9">
    <w:name w:val="Знак2 Знак Знак"/>
    <w:rsid w:val="003C07D4"/>
    <w:rPr>
      <w:b/>
      <w:bCs/>
      <w:sz w:val="24"/>
      <w:szCs w:val="24"/>
      <w:lang w:val="ru-RU" w:eastAsia="ar-SA" w:bidi="ar-SA"/>
    </w:rPr>
  </w:style>
  <w:style w:type="character" w:customStyle="1" w:styleId="1fffc">
    <w:name w:val="Знак1 Знак Знак"/>
    <w:rsid w:val="003C07D4"/>
    <w:rPr>
      <w:sz w:val="24"/>
      <w:szCs w:val="24"/>
      <w:lang w:val="ru-RU" w:eastAsia="ar-SA" w:bidi="ar-SA"/>
    </w:rPr>
  </w:style>
  <w:style w:type="paragraph" w:customStyle="1" w:styleId="3f">
    <w:name w:val="Название объекта3"/>
    <w:basedOn w:val="a"/>
    <w:rsid w:val="003C07D4"/>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3C07D4"/>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3C07D4"/>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3C07D4"/>
    <w:pPr>
      <w:suppressAutoHyphens/>
      <w:spacing w:before="280" w:after="280" w:line="360" w:lineRule="auto"/>
      <w:ind w:firstLine="709"/>
      <w:jc w:val="both"/>
    </w:pPr>
    <w:rPr>
      <w:szCs w:val="24"/>
      <w:lang w:eastAsia="ar-SA"/>
    </w:rPr>
  </w:style>
  <w:style w:type="paragraph" w:customStyle="1" w:styleId="2fa">
    <w:name w:val="Знак2"/>
    <w:basedOn w:val="a"/>
    <w:rsid w:val="003C07D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3C07D4"/>
    <w:pPr>
      <w:spacing w:after="160" w:line="240" w:lineRule="exact"/>
    </w:pPr>
    <w:rPr>
      <w:rFonts w:ascii="Verdana" w:hAnsi="Verdana"/>
      <w:sz w:val="20"/>
      <w:szCs w:val="20"/>
      <w:lang w:val="en-US" w:eastAsia="en-US"/>
    </w:rPr>
  </w:style>
  <w:style w:type="paragraph" w:customStyle="1" w:styleId="xl183">
    <w:name w:val="xl183"/>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3C07D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3C07D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3C07D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3C07D4"/>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3C07D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3C07D4"/>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3C07D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3C07D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3C07D4"/>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3C07D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3C07D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3C07D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3C07D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3C07D4"/>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3C07D4"/>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3C07D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3C07D4"/>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3C07D4"/>
    <w:pPr>
      <w:spacing w:before="100" w:beforeAutospacing="1" w:after="100" w:afterAutospacing="1"/>
      <w:textAlignment w:val="center"/>
    </w:pPr>
    <w:rPr>
      <w:sz w:val="18"/>
      <w:szCs w:val="18"/>
    </w:rPr>
  </w:style>
  <w:style w:type="paragraph" w:customStyle="1" w:styleId="xl220">
    <w:name w:val="xl220"/>
    <w:basedOn w:val="a"/>
    <w:rsid w:val="003C07D4"/>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3C07D4"/>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3C07D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3C07D4"/>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3C07D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3C07D4"/>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3C07D4"/>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3C07D4"/>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3C07D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3C07D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3C07D4"/>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3C07D4"/>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3C07D4"/>
    <w:pPr>
      <w:spacing w:before="100" w:beforeAutospacing="1" w:after="100" w:afterAutospacing="1"/>
      <w:textAlignment w:val="center"/>
    </w:pPr>
    <w:rPr>
      <w:b/>
      <w:bCs/>
      <w:sz w:val="20"/>
      <w:szCs w:val="20"/>
    </w:rPr>
  </w:style>
  <w:style w:type="paragraph" w:customStyle="1" w:styleId="xl244">
    <w:name w:val="xl244"/>
    <w:basedOn w:val="a"/>
    <w:rsid w:val="003C07D4"/>
    <w:pPr>
      <w:spacing w:before="100" w:beforeAutospacing="1" w:after="100" w:afterAutospacing="1"/>
      <w:textAlignment w:val="center"/>
    </w:pPr>
    <w:rPr>
      <w:sz w:val="16"/>
      <w:szCs w:val="16"/>
    </w:rPr>
  </w:style>
  <w:style w:type="paragraph" w:customStyle="1" w:styleId="ConsPlusTitlePage">
    <w:name w:val="ConsPlusTitlePage"/>
    <w:uiPriority w:val="99"/>
    <w:rsid w:val="003C07D4"/>
    <w:pPr>
      <w:autoSpaceDE w:val="0"/>
      <w:autoSpaceDN w:val="0"/>
      <w:adjustRightInd w:val="0"/>
    </w:pPr>
    <w:rPr>
      <w:rFonts w:ascii="Tahoma" w:hAnsi="Tahoma" w:cs="Tahoma"/>
      <w:sz w:val="28"/>
      <w:szCs w:val="28"/>
    </w:rPr>
  </w:style>
  <w:style w:type="paragraph" w:customStyle="1" w:styleId="ConsPlusJurTerm">
    <w:name w:val="ConsPlusJurTerm"/>
    <w:uiPriority w:val="99"/>
    <w:rsid w:val="003C07D4"/>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3C07D4"/>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paragraph" w:customStyle="1" w:styleId="240">
    <w:name w:val="Основной текст с отступом 24"/>
    <w:basedOn w:val="46"/>
    <w:rsid w:val="003C07D4"/>
    <w:pPr>
      <w:ind w:firstLine="709"/>
      <w:jc w:val="both"/>
    </w:pPr>
    <w:rPr>
      <w:snapToGrid w:val="0"/>
    </w:rPr>
  </w:style>
  <w:style w:type="paragraph" w:customStyle="1" w:styleId="46">
    <w:name w:val="Обычный4"/>
    <w:rsid w:val="003C07D4"/>
    <w:rPr>
      <w:sz w:val="28"/>
    </w:rPr>
  </w:style>
  <w:style w:type="paragraph" w:customStyle="1" w:styleId="54">
    <w:name w:val="Основной текст5"/>
    <w:basedOn w:val="46"/>
    <w:rsid w:val="003C07D4"/>
    <w:pPr>
      <w:snapToGrid w:val="0"/>
      <w:jc w:val="both"/>
    </w:pPr>
    <w:rPr>
      <w:rFonts w:ascii="a_Timer" w:hAnsi="a_Timer"/>
    </w:rPr>
  </w:style>
  <w:style w:type="paragraph" w:customStyle="1" w:styleId="241">
    <w:name w:val="Основной текст 24"/>
    <w:basedOn w:val="a"/>
    <w:rsid w:val="003C07D4"/>
    <w:pPr>
      <w:jc w:val="both"/>
    </w:pPr>
    <w:rPr>
      <w:szCs w:val="20"/>
    </w:rPr>
  </w:style>
  <w:style w:type="character" w:customStyle="1" w:styleId="afffffff5">
    <w:name w:val="Знак"/>
    <w:rsid w:val="003C07D4"/>
    <w:rPr>
      <w:rFonts w:ascii="Arial" w:hAnsi="Arial" w:cs="Arial"/>
      <w:b/>
      <w:bCs/>
      <w:i/>
      <w:iCs/>
      <w:sz w:val="28"/>
      <w:szCs w:val="28"/>
      <w:lang w:val="ru-RU" w:eastAsia="ar-SA" w:bidi="ar-SA"/>
    </w:rPr>
  </w:style>
  <w:style w:type="character" w:customStyle="1" w:styleId="1fffa">
    <w:name w:val="Знак1"/>
    <w:rsid w:val="003C07D4"/>
    <w:rPr>
      <w:rFonts w:ascii="Arial" w:hAnsi="Arial" w:cs="Arial"/>
      <w:b/>
      <w:bCs/>
      <w:i/>
      <w:iCs/>
      <w:sz w:val="28"/>
      <w:szCs w:val="28"/>
      <w:lang w:val="ru-RU" w:eastAsia="ar-SA" w:bidi="ar-SA"/>
    </w:rPr>
  </w:style>
  <w:style w:type="character" w:customStyle="1" w:styleId="1fffb">
    <w:name w:val="Знак Знак1"/>
    <w:rsid w:val="003C07D4"/>
    <w:rPr>
      <w:sz w:val="24"/>
      <w:szCs w:val="24"/>
      <w:u w:val="single"/>
      <w:lang w:val="ru-RU" w:eastAsia="ar-SA" w:bidi="ar-SA"/>
    </w:rPr>
  </w:style>
  <w:style w:type="character" w:customStyle="1" w:styleId="21e">
    <w:name w:val="Знак2 Знак Знак1"/>
    <w:rsid w:val="003C07D4"/>
    <w:rPr>
      <w:rFonts w:ascii="Arial" w:hAnsi="Arial" w:cs="Arial"/>
      <w:b/>
      <w:bCs/>
      <w:i/>
      <w:iCs/>
      <w:sz w:val="28"/>
      <w:szCs w:val="28"/>
      <w:lang w:val="ru-RU" w:eastAsia="ar-SA" w:bidi="ar-SA"/>
    </w:rPr>
  </w:style>
  <w:style w:type="character" w:customStyle="1" w:styleId="afffffff6">
    <w:name w:val="Знак Знак Знак Знак"/>
    <w:rsid w:val="003C07D4"/>
    <w:rPr>
      <w:sz w:val="24"/>
      <w:szCs w:val="24"/>
      <w:lang w:val="ru-RU" w:eastAsia="ar-SA" w:bidi="ar-SA"/>
    </w:rPr>
  </w:style>
  <w:style w:type="character" w:customStyle="1" w:styleId="3e">
    <w:name w:val="Знак3 Знак Знак"/>
    <w:rsid w:val="003C07D4"/>
    <w:rPr>
      <w:b/>
      <w:sz w:val="24"/>
      <w:szCs w:val="24"/>
      <w:u w:val="single"/>
      <w:lang w:val="ru-RU" w:eastAsia="ar-SA" w:bidi="ar-SA"/>
    </w:rPr>
  </w:style>
  <w:style w:type="character" w:customStyle="1" w:styleId="2f9">
    <w:name w:val="Знак2 Знак Знак"/>
    <w:rsid w:val="003C07D4"/>
    <w:rPr>
      <w:b/>
      <w:bCs/>
      <w:sz w:val="24"/>
      <w:szCs w:val="24"/>
      <w:lang w:val="ru-RU" w:eastAsia="ar-SA" w:bidi="ar-SA"/>
    </w:rPr>
  </w:style>
  <w:style w:type="character" w:customStyle="1" w:styleId="1fffc">
    <w:name w:val="Знак1 Знак Знак"/>
    <w:rsid w:val="003C07D4"/>
    <w:rPr>
      <w:sz w:val="24"/>
      <w:szCs w:val="24"/>
      <w:lang w:val="ru-RU" w:eastAsia="ar-SA" w:bidi="ar-SA"/>
    </w:rPr>
  </w:style>
  <w:style w:type="paragraph" w:customStyle="1" w:styleId="3f">
    <w:name w:val="Название объекта3"/>
    <w:basedOn w:val="a"/>
    <w:rsid w:val="003C07D4"/>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3C07D4"/>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3C07D4"/>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3C07D4"/>
    <w:pPr>
      <w:suppressAutoHyphens/>
      <w:spacing w:before="280" w:after="280" w:line="360" w:lineRule="auto"/>
      <w:ind w:firstLine="709"/>
      <w:jc w:val="both"/>
    </w:pPr>
    <w:rPr>
      <w:szCs w:val="24"/>
      <w:lang w:eastAsia="ar-SA"/>
    </w:rPr>
  </w:style>
  <w:style w:type="paragraph" w:customStyle="1" w:styleId="2fa">
    <w:name w:val="Знак2"/>
    <w:basedOn w:val="a"/>
    <w:rsid w:val="003C07D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3C07D4"/>
    <w:pPr>
      <w:spacing w:after="160" w:line="240" w:lineRule="exact"/>
    </w:pPr>
    <w:rPr>
      <w:rFonts w:ascii="Verdana" w:hAnsi="Verdana"/>
      <w:sz w:val="20"/>
      <w:szCs w:val="20"/>
      <w:lang w:val="en-US" w:eastAsia="en-US"/>
    </w:rPr>
  </w:style>
  <w:style w:type="paragraph" w:customStyle="1" w:styleId="xl183">
    <w:name w:val="xl183"/>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3C07D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3C07D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3C07D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3C07D4"/>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3C07D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3C07D4"/>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3C07D4"/>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3C07D4"/>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3C07D4"/>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3C07D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3C07D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3C07D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3C07D4"/>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3C07D4"/>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3C07D4"/>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3C07D4"/>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3C07D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3C07D4"/>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3C07D4"/>
    <w:pPr>
      <w:spacing w:before="100" w:beforeAutospacing="1" w:after="100" w:afterAutospacing="1"/>
      <w:textAlignment w:val="center"/>
    </w:pPr>
    <w:rPr>
      <w:sz w:val="18"/>
      <w:szCs w:val="18"/>
    </w:rPr>
  </w:style>
  <w:style w:type="paragraph" w:customStyle="1" w:styleId="xl220">
    <w:name w:val="xl220"/>
    <w:basedOn w:val="a"/>
    <w:rsid w:val="003C07D4"/>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3C07D4"/>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3C07D4"/>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3C07D4"/>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3C07D4"/>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3C07D4"/>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3C07D4"/>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3C07D4"/>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3C07D4"/>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3C07D4"/>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3C07D4"/>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3C0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3C07D4"/>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3C07D4"/>
    <w:pPr>
      <w:spacing w:before="100" w:beforeAutospacing="1" w:after="100" w:afterAutospacing="1"/>
      <w:textAlignment w:val="center"/>
    </w:pPr>
    <w:rPr>
      <w:b/>
      <w:bCs/>
      <w:sz w:val="20"/>
      <w:szCs w:val="20"/>
    </w:rPr>
  </w:style>
  <w:style w:type="paragraph" w:customStyle="1" w:styleId="xl244">
    <w:name w:val="xl244"/>
    <w:basedOn w:val="a"/>
    <w:rsid w:val="003C07D4"/>
    <w:pPr>
      <w:spacing w:before="100" w:beforeAutospacing="1" w:after="100" w:afterAutospacing="1"/>
      <w:textAlignment w:val="center"/>
    </w:pPr>
    <w:rPr>
      <w:sz w:val="16"/>
      <w:szCs w:val="16"/>
    </w:rPr>
  </w:style>
  <w:style w:type="paragraph" w:customStyle="1" w:styleId="ConsPlusTitlePage">
    <w:name w:val="ConsPlusTitlePage"/>
    <w:uiPriority w:val="99"/>
    <w:rsid w:val="003C07D4"/>
    <w:pPr>
      <w:autoSpaceDE w:val="0"/>
      <w:autoSpaceDN w:val="0"/>
      <w:adjustRightInd w:val="0"/>
    </w:pPr>
    <w:rPr>
      <w:rFonts w:ascii="Tahoma" w:hAnsi="Tahoma" w:cs="Tahoma"/>
      <w:sz w:val="28"/>
      <w:szCs w:val="28"/>
    </w:rPr>
  </w:style>
  <w:style w:type="paragraph" w:customStyle="1" w:styleId="ConsPlusJurTerm">
    <w:name w:val="ConsPlusJurTerm"/>
    <w:uiPriority w:val="99"/>
    <w:rsid w:val="003C07D4"/>
    <w:pPr>
      <w:autoSpaceDE w:val="0"/>
      <w:autoSpaceDN w:val="0"/>
      <w:adjustRightInd w:val="0"/>
    </w:pPr>
    <w:rPr>
      <w:rFonts w:ascii="Tahoma" w:hAnsi="Tahoma" w:cs="Tahoma"/>
      <w:sz w:val="26"/>
      <w:szCs w:val="26"/>
    </w:rPr>
  </w:style>
  <w:style w:type="character" w:customStyle="1" w:styleId="afffff6">
    <w:name w:val="Абзац списка Знак"/>
    <w:link w:val="afffff5"/>
    <w:uiPriority w:val="34"/>
    <w:rsid w:val="003C07D4"/>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9D0BB-2457-4B18-9271-E219FFEF6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4918</Words>
  <Characters>28035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2018-02-12T10:42:00Z</cp:lastPrinted>
  <dcterms:created xsi:type="dcterms:W3CDTF">2018-02-13T07:05:00Z</dcterms:created>
  <dcterms:modified xsi:type="dcterms:W3CDTF">2018-02-13T07:05:00Z</dcterms:modified>
</cp:coreProperties>
</file>